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DA1" w:rsidRPr="00BD1504" w:rsidRDefault="00AB7DA1" w:rsidP="00AB7DA1">
      <w:pPr>
        <w:keepNext/>
        <w:spacing w:after="0" w:line="240" w:lineRule="auto"/>
        <w:jc w:val="center"/>
        <w:outlineLvl w:val="1"/>
        <w:rPr>
          <w:rFonts w:ascii="Times New Roman" w:eastAsia="Times New Roman" w:hAnsi="Times New Roman" w:cs="Times New Roman"/>
          <w:b/>
          <w:bCs/>
          <w:iCs/>
          <w:sz w:val="24"/>
          <w:szCs w:val="28"/>
        </w:rPr>
      </w:pPr>
      <w:bookmarkStart w:id="0" w:name="_Toc428261134"/>
      <w:r w:rsidRPr="00BD1504">
        <w:rPr>
          <w:rFonts w:ascii="Times New Roman" w:eastAsia="Times New Roman" w:hAnsi="Times New Roman" w:cs="Times New Roman"/>
          <w:b/>
          <w:bCs/>
          <w:iCs/>
          <w:sz w:val="24"/>
          <w:szCs w:val="28"/>
        </w:rPr>
        <w:t>“GÖĞÜS HASTALIKLARI” STAJ AMAÇ VE PROGRAM KAZANIMLARI</w:t>
      </w:r>
      <w:bookmarkEnd w:id="0"/>
    </w:p>
    <w:p w:rsidR="00AB7DA1" w:rsidRPr="00BD1504" w:rsidRDefault="00AB7DA1" w:rsidP="00AB7DA1">
      <w:pPr>
        <w:spacing w:after="0" w:line="240" w:lineRule="auto"/>
        <w:rPr>
          <w:rFonts w:ascii="Times New Roman" w:eastAsia="Times New Roman" w:hAnsi="Times New Roman" w:cs="Times New Roman"/>
          <w:sz w:val="24"/>
          <w:szCs w:val="24"/>
          <w:lang w:eastAsia="en-US"/>
        </w:rPr>
      </w:pPr>
    </w:p>
    <w:tbl>
      <w:tblPr>
        <w:tblW w:w="933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tblPr>
      <w:tblGrid>
        <w:gridCol w:w="2197"/>
        <w:gridCol w:w="7135"/>
      </w:tblGrid>
      <w:tr w:rsidR="0029573E" w:rsidRPr="00BD1504" w:rsidTr="0090564E">
        <w:trPr>
          <w:trHeight w:val="445"/>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sz w:val="20"/>
                <w:szCs w:val="20"/>
              </w:rPr>
              <w:br w:type="page"/>
            </w:r>
            <w:r w:rsidRPr="00BD1504">
              <w:rPr>
                <w:rFonts w:ascii="Times New Roman" w:eastAsia="Times New Roman" w:hAnsi="Times New Roman" w:cs="Times New Roman"/>
                <w:b/>
                <w:bCs/>
                <w:color w:val="000000"/>
                <w:sz w:val="20"/>
                <w:szCs w:val="20"/>
              </w:rPr>
              <w:t xml:space="preserve">Staj (Ders) Kodu </w:t>
            </w:r>
          </w:p>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Adı</w:t>
            </w:r>
          </w:p>
        </w:tc>
        <w:tc>
          <w:tcPr>
            <w:tcW w:w="7135" w:type="dxa"/>
          </w:tcPr>
          <w:p w:rsidR="0029573E" w:rsidRPr="00BD1504" w:rsidRDefault="0029573E" w:rsidP="0090564E">
            <w:pPr>
              <w:spacing w:after="0" w:line="240" w:lineRule="auto"/>
              <w:rPr>
                <w:rFonts w:ascii="Times New Roman" w:eastAsia="Times New Roman" w:hAnsi="Times New Roman" w:cs="Times New Roman"/>
                <w:b/>
                <w:bCs/>
                <w:sz w:val="20"/>
                <w:szCs w:val="20"/>
              </w:rPr>
            </w:pPr>
            <w:r w:rsidRPr="00BD1504">
              <w:rPr>
                <w:rFonts w:ascii="Times New Roman" w:eastAsia="Times New Roman" w:hAnsi="Times New Roman" w:cs="Times New Roman"/>
                <w:b/>
                <w:bCs/>
                <w:sz w:val="20"/>
                <w:szCs w:val="20"/>
              </w:rPr>
              <w:t>4.GÖĞ</w:t>
            </w:r>
          </w:p>
          <w:p w:rsidR="0029573E" w:rsidRPr="00BD1504" w:rsidRDefault="0029573E" w:rsidP="0090564E">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b/>
                <w:bCs/>
                <w:sz w:val="20"/>
                <w:szCs w:val="20"/>
              </w:rPr>
              <w:t>Göğüs Hastalıkları</w:t>
            </w:r>
          </w:p>
        </w:tc>
      </w:tr>
      <w:tr w:rsidR="0029573E" w:rsidRPr="00BD1504" w:rsidTr="0090564E">
        <w:trPr>
          <w:trHeight w:val="293"/>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 xml:space="preserve">Ders Yılı </w:t>
            </w:r>
          </w:p>
        </w:tc>
        <w:tc>
          <w:tcPr>
            <w:tcW w:w="7135" w:type="dxa"/>
          </w:tcPr>
          <w:p w:rsidR="0029573E" w:rsidRPr="00BD1504" w:rsidRDefault="0029573E" w:rsidP="0090564E">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sz w:val="20"/>
                <w:szCs w:val="20"/>
              </w:rPr>
              <w:t>4</w:t>
            </w:r>
          </w:p>
        </w:tc>
      </w:tr>
      <w:tr w:rsidR="0029573E" w:rsidRPr="00BD1504" w:rsidTr="0090564E">
        <w:trPr>
          <w:trHeight w:val="112"/>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Staj Süresi</w:t>
            </w:r>
          </w:p>
        </w:tc>
        <w:tc>
          <w:tcPr>
            <w:tcW w:w="7135" w:type="dxa"/>
          </w:tcPr>
          <w:p w:rsidR="0029573E" w:rsidRPr="00BD1504" w:rsidRDefault="0029573E" w:rsidP="0090564E">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sz w:val="20"/>
                <w:szCs w:val="20"/>
              </w:rPr>
              <w:t>12 gün</w:t>
            </w:r>
          </w:p>
        </w:tc>
      </w:tr>
      <w:tr w:rsidR="0029573E" w:rsidRPr="00BD1504" w:rsidTr="0090564E">
        <w:trPr>
          <w:trHeight w:val="230"/>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proofErr w:type="gramStart"/>
            <w:r w:rsidRPr="00BD1504">
              <w:rPr>
                <w:rFonts w:ascii="Times New Roman" w:eastAsia="Times New Roman" w:hAnsi="Times New Roman" w:cs="Times New Roman"/>
                <w:b/>
                <w:bCs/>
                <w:color w:val="000000"/>
                <w:sz w:val="20"/>
                <w:szCs w:val="20"/>
              </w:rPr>
              <w:t>Staj  Kredisi</w:t>
            </w:r>
            <w:proofErr w:type="gramEnd"/>
          </w:p>
        </w:tc>
        <w:tc>
          <w:tcPr>
            <w:tcW w:w="7135" w:type="dxa"/>
          </w:tcPr>
          <w:p w:rsidR="0029573E" w:rsidRPr="00BD1504" w:rsidRDefault="0029573E" w:rsidP="0090564E">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sz w:val="20"/>
                <w:szCs w:val="20"/>
              </w:rPr>
              <w:t>4</w:t>
            </w:r>
          </w:p>
        </w:tc>
      </w:tr>
      <w:tr w:rsidR="0029573E" w:rsidRPr="00BD1504" w:rsidTr="0090564E">
        <w:trPr>
          <w:trHeight w:val="209"/>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 xml:space="preserve">Staj Türü </w:t>
            </w:r>
          </w:p>
        </w:tc>
        <w:tc>
          <w:tcPr>
            <w:tcW w:w="7135" w:type="dxa"/>
          </w:tcPr>
          <w:p w:rsidR="0029573E" w:rsidRPr="00BD1504" w:rsidRDefault="0029573E" w:rsidP="0090564E">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sz w:val="20"/>
                <w:szCs w:val="20"/>
              </w:rPr>
              <w:t>Zorunlu</w:t>
            </w:r>
          </w:p>
        </w:tc>
      </w:tr>
      <w:tr w:rsidR="0029573E" w:rsidRPr="00BD1504" w:rsidTr="0090564E">
        <w:trPr>
          <w:trHeight w:val="209"/>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Staj Sorumlusu</w:t>
            </w:r>
          </w:p>
        </w:tc>
        <w:tc>
          <w:tcPr>
            <w:tcW w:w="7135" w:type="dxa"/>
            <w:vAlign w:val="center"/>
          </w:tcPr>
          <w:p w:rsidR="0029573E" w:rsidRPr="00BD1504" w:rsidRDefault="0029573E" w:rsidP="0090564E">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sz w:val="20"/>
                <w:szCs w:val="20"/>
              </w:rPr>
              <w:t xml:space="preserve">Doç. Dr. Baykal </w:t>
            </w:r>
            <w:proofErr w:type="spellStart"/>
            <w:r w:rsidRPr="00BD1504">
              <w:rPr>
                <w:rFonts w:ascii="Times New Roman" w:eastAsia="Times New Roman" w:hAnsi="Times New Roman" w:cs="Times New Roman"/>
                <w:sz w:val="20"/>
                <w:szCs w:val="20"/>
              </w:rPr>
              <w:t>Tülek</w:t>
            </w:r>
            <w:proofErr w:type="spellEnd"/>
          </w:p>
        </w:tc>
      </w:tr>
      <w:tr w:rsidR="0029573E" w:rsidRPr="00BD1504" w:rsidTr="0090564E">
        <w:trPr>
          <w:trHeight w:val="359"/>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Ders Veren Öğretim Elemanları</w:t>
            </w:r>
          </w:p>
        </w:tc>
        <w:tc>
          <w:tcPr>
            <w:tcW w:w="7135" w:type="dxa"/>
            <w:vAlign w:val="center"/>
          </w:tcPr>
          <w:p w:rsidR="0029573E" w:rsidRPr="00BD1504" w:rsidRDefault="0029573E" w:rsidP="0090564E">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sz w:val="20"/>
                <w:szCs w:val="20"/>
              </w:rPr>
              <w:t xml:space="preserve">Prof. Dr. </w:t>
            </w:r>
            <w:proofErr w:type="spellStart"/>
            <w:r w:rsidRPr="00BD1504">
              <w:rPr>
                <w:rFonts w:ascii="Times New Roman" w:eastAsia="Times New Roman" w:hAnsi="Times New Roman" w:cs="Times New Roman"/>
                <w:sz w:val="20"/>
                <w:szCs w:val="20"/>
              </w:rPr>
              <w:t>Mecit</w:t>
            </w:r>
            <w:proofErr w:type="spellEnd"/>
            <w:r w:rsidRPr="00BD1504">
              <w:rPr>
                <w:rFonts w:ascii="Times New Roman" w:eastAsia="Times New Roman" w:hAnsi="Times New Roman" w:cs="Times New Roman"/>
                <w:sz w:val="20"/>
                <w:szCs w:val="20"/>
              </w:rPr>
              <w:t xml:space="preserve"> </w:t>
            </w:r>
            <w:proofErr w:type="spellStart"/>
            <w:r w:rsidRPr="00BD1504">
              <w:rPr>
                <w:rFonts w:ascii="Times New Roman" w:eastAsia="Times New Roman" w:hAnsi="Times New Roman" w:cs="Times New Roman"/>
                <w:sz w:val="20"/>
                <w:szCs w:val="20"/>
              </w:rPr>
              <w:t>Süerdem</w:t>
            </w:r>
            <w:proofErr w:type="spellEnd"/>
            <w:r w:rsidRPr="00BD1504">
              <w:rPr>
                <w:rFonts w:ascii="Times New Roman" w:eastAsia="Times New Roman" w:hAnsi="Times New Roman" w:cs="Times New Roman"/>
                <w:sz w:val="20"/>
                <w:szCs w:val="20"/>
              </w:rPr>
              <w:t xml:space="preserve">, Prof. Dr. Fikret Kanat, Doç. Dr. Baykal </w:t>
            </w:r>
            <w:proofErr w:type="spellStart"/>
            <w:r w:rsidRPr="00BD1504">
              <w:rPr>
                <w:rFonts w:ascii="Times New Roman" w:eastAsia="Times New Roman" w:hAnsi="Times New Roman" w:cs="Times New Roman"/>
                <w:sz w:val="20"/>
                <w:szCs w:val="20"/>
              </w:rPr>
              <w:t>Tülek</w:t>
            </w:r>
            <w:proofErr w:type="spellEnd"/>
          </w:p>
        </w:tc>
      </w:tr>
      <w:tr w:rsidR="0029573E" w:rsidRPr="00BD1504" w:rsidTr="0090564E">
        <w:trPr>
          <w:trHeight w:val="447"/>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Staj Amacı</w:t>
            </w:r>
          </w:p>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p>
        </w:tc>
        <w:tc>
          <w:tcPr>
            <w:tcW w:w="7135" w:type="dxa"/>
            <w:vAlign w:val="center"/>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Solunum sistemi sorunu olan hastaya yaklaşım, öykü alma, fizik inceleme yapma ve uygun tetkikleri isteme becerilerini; birinci basamak düzeyinde solunum sistemi hastalıkları tanı ve tedavi bilgisini; ve solunum sistemi hastalıklarından korunma bilgi, </w:t>
            </w:r>
            <w:proofErr w:type="gramStart"/>
            <w:r w:rsidRPr="00BD1504">
              <w:rPr>
                <w:rFonts w:ascii="Times New Roman" w:eastAsia="Times New Roman" w:hAnsi="Times New Roman" w:cs="Times New Roman"/>
                <w:sz w:val="18"/>
                <w:szCs w:val="18"/>
              </w:rPr>
              <w:t>beceri  ve</w:t>
            </w:r>
            <w:proofErr w:type="gramEnd"/>
            <w:r w:rsidRPr="00BD1504">
              <w:rPr>
                <w:rFonts w:ascii="Times New Roman" w:eastAsia="Times New Roman" w:hAnsi="Times New Roman" w:cs="Times New Roman"/>
                <w:sz w:val="18"/>
                <w:szCs w:val="18"/>
              </w:rPr>
              <w:t xml:space="preserve"> tutumunu kazandırmak.</w:t>
            </w:r>
          </w:p>
        </w:tc>
      </w:tr>
      <w:tr w:rsidR="0029573E" w:rsidRPr="00BD1504" w:rsidTr="0090564E">
        <w:trPr>
          <w:trHeight w:val="241"/>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Öğrenim Kazanımları</w:t>
            </w:r>
          </w:p>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p>
        </w:tc>
        <w:tc>
          <w:tcPr>
            <w:tcW w:w="7135" w:type="dxa"/>
            <w:vAlign w:val="center"/>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-Solunum sistemi yakınmaları olan hastadan öykü alır. Solunum sistemi hastalıklarında </w:t>
            </w:r>
            <w:proofErr w:type="gramStart"/>
            <w:r w:rsidRPr="00BD1504">
              <w:rPr>
                <w:rFonts w:ascii="Times New Roman" w:eastAsia="Times New Roman" w:hAnsi="Times New Roman" w:cs="Times New Roman"/>
                <w:sz w:val="18"/>
                <w:szCs w:val="18"/>
              </w:rPr>
              <w:t>semptomlar</w:t>
            </w:r>
            <w:proofErr w:type="gramEnd"/>
            <w:r w:rsidRPr="00BD1504">
              <w:rPr>
                <w:rFonts w:ascii="Times New Roman" w:eastAsia="Times New Roman" w:hAnsi="Times New Roman" w:cs="Times New Roman"/>
                <w:sz w:val="18"/>
                <w:szCs w:val="18"/>
              </w:rPr>
              <w:t xml:space="preserve"> ve hastalıklar arasındaki ilişkiyi kurarak </w:t>
            </w:r>
            <w:proofErr w:type="spellStart"/>
            <w:r w:rsidRPr="00BD1504">
              <w:rPr>
                <w:rFonts w:ascii="Times New Roman" w:eastAsia="Times New Roman" w:hAnsi="Times New Roman" w:cs="Times New Roman"/>
                <w:sz w:val="18"/>
                <w:szCs w:val="18"/>
              </w:rPr>
              <w:t>öntanıları</w:t>
            </w:r>
            <w:proofErr w:type="spellEnd"/>
            <w:r w:rsidRPr="00BD1504">
              <w:rPr>
                <w:rFonts w:ascii="Times New Roman" w:eastAsia="Times New Roman" w:hAnsi="Times New Roman" w:cs="Times New Roman"/>
                <w:sz w:val="18"/>
                <w:szCs w:val="18"/>
              </w:rPr>
              <w:t xml:space="preserve"> oluşturabilir, ayırıcı tanıları yapabilir.</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-Solunum sistemi hastalıklarına ait fizik muayene yapar ve patolojik </w:t>
            </w:r>
            <w:proofErr w:type="gramStart"/>
            <w:r w:rsidRPr="00BD1504">
              <w:rPr>
                <w:rFonts w:ascii="Times New Roman" w:eastAsia="Times New Roman" w:hAnsi="Times New Roman" w:cs="Times New Roman"/>
                <w:sz w:val="18"/>
                <w:szCs w:val="18"/>
              </w:rPr>
              <w:t>bulguların  hastalıklarla</w:t>
            </w:r>
            <w:proofErr w:type="gramEnd"/>
            <w:r w:rsidRPr="00BD1504">
              <w:rPr>
                <w:rFonts w:ascii="Times New Roman" w:eastAsia="Times New Roman" w:hAnsi="Times New Roman" w:cs="Times New Roman"/>
                <w:sz w:val="18"/>
                <w:szCs w:val="18"/>
              </w:rPr>
              <w:t xml:space="preserve"> ilişkisini kurar.</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-Solunum sistemi hastalıklarında akciğer </w:t>
            </w:r>
            <w:proofErr w:type="spellStart"/>
            <w:r w:rsidRPr="00BD1504">
              <w:rPr>
                <w:rFonts w:ascii="Times New Roman" w:eastAsia="Times New Roman" w:hAnsi="Times New Roman" w:cs="Times New Roman"/>
                <w:sz w:val="18"/>
                <w:szCs w:val="18"/>
              </w:rPr>
              <w:t>grafi</w:t>
            </w:r>
            <w:proofErr w:type="spellEnd"/>
            <w:r w:rsidRPr="00BD1504">
              <w:rPr>
                <w:rFonts w:ascii="Times New Roman" w:eastAsia="Times New Roman" w:hAnsi="Times New Roman" w:cs="Times New Roman"/>
                <w:sz w:val="18"/>
                <w:szCs w:val="18"/>
              </w:rPr>
              <w:t xml:space="preserve"> başta olmak üzere radyolojik yöntemleri açıklar ve hastalıklardaki bulguları tanır.</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-Solunum fonksiyon testi, arter kan gazları, </w:t>
            </w:r>
            <w:proofErr w:type="spellStart"/>
            <w:r w:rsidRPr="00BD1504">
              <w:rPr>
                <w:rFonts w:ascii="Times New Roman" w:eastAsia="Times New Roman" w:hAnsi="Times New Roman" w:cs="Times New Roman"/>
                <w:sz w:val="18"/>
                <w:szCs w:val="18"/>
              </w:rPr>
              <w:t>torasentez</w:t>
            </w:r>
            <w:proofErr w:type="spellEnd"/>
            <w:r w:rsidRPr="00BD1504">
              <w:rPr>
                <w:rFonts w:ascii="Times New Roman" w:eastAsia="Times New Roman" w:hAnsi="Times New Roman" w:cs="Times New Roman"/>
                <w:sz w:val="18"/>
                <w:szCs w:val="18"/>
              </w:rPr>
              <w:t xml:space="preserve">, plevra biyopsisi, </w:t>
            </w:r>
            <w:proofErr w:type="spellStart"/>
            <w:r w:rsidRPr="00BD1504">
              <w:rPr>
                <w:rFonts w:ascii="Times New Roman" w:eastAsia="Times New Roman" w:hAnsi="Times New Roman" w:cs="Times New Roman"/>
                <w:sz w:val="18"/>
                <w:szCs w:val="18"/>
              </w:rPr>
              <w:t>bronkoskopi</w:t>
            </w:r>
            <w:proofErr w:type="spellEnd"/>
            <w:r w:rsidRPr="00BD1504">
              <w:rPr>
                <w:rFonts w:ascii="Times New Roman" w:eastAsia="Times New Roman" w:hAnsi="Times New Roman" w:cs="Times New Roman"/>
                <w:sz w:val="18"/>
                <w:szCs w:val="18"/>
              </w:rPr>
              <w:t xml:space="preserve"> uygulamalarını açıklar sonuçlarını yorumlar.</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w:t>
            </w:r>
            <w:proofErr w:type="spellStart"/>
            <w:r w:rsidRPr="00BD1504">
              <w:rPr>
                <w:rFonts w:ascii="Times New Roman" w:eastAsia="Times New Roman" w:hAnsi="Times New Roman" w:cs="Times New Roman"/>
                <w:sz w:val="18"/>
                <w:szCs w:val="18"/>
              </w:rPr>
              <w:t>Anamnez</w:t>
            </w:r>
            <w:proofErr w:type="spellEnd"/>
            <w:r w:rsidRPr="00BD1504">
              <w:rPr>
                <w:rFonts w:ascii="Times New Roman" w:eastAsia="Times New Roman" w:hAnsi="Times New Roman" w:cs="Times New Roman"/>
                <w:sz w:val="18"/>
                <w:szCs w:val="18"/>
              </w:rPr>
              <w:t xml:space="preserve">, fizik muayene ve  laboratuar bulgularını değerlendirerek Astım  tanısı koyabilir, </w:t>
            </w:r>
            <w:proofErr w:type="gramStart"/>
            <w:r w:rsidRPr="00BD1504">
              <w:rPr>
                <w:rFonts w:ascii="Times New Roman" w:eastAsia="Times New Roman" w:hAnsi="Times New Roman" w:cs="Times New Roman"/>
                <w:sz w:val="18"/>
                <w:szCs w:val="18"/>
              </w:rPr>
              <w:t>astımın , acil</w:t>
            </w:r>
            <w:proofErr w:type="gramEnd"/>
            <w:r w:rsidRPr="00BD1504">
              <w:rPr>
                <w:rFonts w:ascii="Times New Roman" w:eastAsia="Times New Roman" w:hAnsi="Times New Roman" w:cs="Times New Roman"/>
                <w:sz w:val="18"/>
                <w:szCs w:val="18"/>
              </w:rPr>
              <w:t xml:space="preserve"> tedavisini yapar. </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w:t>
            </w:r>
            <w:proofErr w:type="spellStart"/>
            <w:r w:rsidRPr="00BD1504">
              <w:rPr>
                <w:rFonts w:ascii="Times New Roman" w:eastAsia="Times New Roman" w:hAnsi="Times New Roman" w:cs="Times New Roman"/>
                <w:sz w:val="18"/>
                <w:szCs w:val="18"/>
              </w:rPr>
              <w:t>Anamnez</w:t>
            </w:r>
            <w:proofErr w:type="spellEnd"/>
            <w:r w:rsidRPr="00BD1504">
              <w:rPr>
                <w:rFonts w:ascii="Times New Roman" w:eastAsia="Times New Roman" w:hAnsi="Times New Roman" w:cs="Times New Roman"/>
                <w:sz w:val="18"/>
                <w:szCs w:val="18"/>
              </w:rPr>
              <w:t xml:space="preserve">, fizik muayene </w:t>
            </w:r>
            <w:proofErr w:type="gramStart"/>
            <w:r w:rsidRPr="00BD1504">
              <w:rPr>
                <w:rFonts w:ascii="Times New Roman" w:eastAsia="Times New Roman" w:hAnsi="Times New Roman" w:cs="Times New Roman"/>
                <w:sz w:val="18"/>
                <w:szCs w:val="18"/>
              </w:rPr>
              <w:t>ve  laboratuar</w:t>
            </w:r>
            <w:proofErr w:type="gramEnd"/>
            <w:r w:rsidRPr="00BD1504">
              <w:rPr>
                <w:rFonts w:ascii="Times New Roman" w:eastAsia="Times New Roman" w:hAnsi="Times New Roman" w:cs="Times New Roman"/>
                <w:sz w:val="18"/>
                <w:szCs w:val="18"/>
              </w:rPr>
              <w:t xml:space="preserve"> bulgularını değerlendirerek </w:t>
            </w:r>
            <w:proofErr w:type="spellStart"/>
            <w:r w:rsidRPr="00BD1504">
              <w:rPr>
                <w:rFonts w:ascii="Times New Roman" w:eastAsia="Times New Roman" w:hAnsi="Times New Roman" w:cs="Times New Roman"/>
                <w:sz w:val="18"/>
                <w:szCs w:val="18"/>
              </w:rPr>
              <w:t>KOAH’ta</w:t>
            </w:r>
            <w:proofErr w:type="spellEnd"/>
            <w:r w:rsidRPr="00BD1504">
              <w:rPr>
                <w:rFonts w:ascii="Times New Roman" w:eastAsia="Times New Roman" w:hAnsi="Times New Roman" w:cs="Times New Roman"/>
                <w:sz w:val="18"/>
                <w:szCs w:val="18"/>
              </w:rPr>
              <w:t xml:space="preserve"> tanı koyabilir, </w:t>
            </w:r>
            <w:proofErr w:type="spellStart"/>
            <w:r w:rsidRPr="00BD1504">
              <w:rPr>
                <w:rFonts w:ascii="Times New Roman" w:eastAsia="Times New Roman" w:hAnsi="Times New Roman" w:cs="Times New Roman"/>
                <w:sz w:val="18"/>
                <w:szCs w:val="18"/>
              </w:rPr>
              <w:t>KOAH’ı</w:t>
            </w:r>
            <w:proofErr w:type="spellEnd"/>
            <w:r w:rsidRPr="00BD1504">
              <w:rPr>
                <w:rFonts w:ascii="Times New Roman" w:eastAsia="Times New Roman" w:hAnsi="Times New Roman" w:cs="Times New Roman"/>
                <w:sz w:val="18"/>
                <w:szCs w:val="18"/>
              </w:rPr>
              <w:t xml:space="preserve"> ve acil durumlarını tedavi edebilir ve gerektiğinde uzmana yönlendirebilir, </w:t>
            </w:r>
            <w:proofErr w:type="spellStart"/>
            <w:r w:rsidRPr="00BD1504">
              <w:rPr>
                <w:rFonts w:ascii="Times New Roman" w:eastAsia="Times New Roman" w:hAnsi="Times New Roman" w:cs="Times New Roman"/>
                <w:sz w:val="18"/>
                <w:szCs w:val="18"/>
              </w:rPr>
              <w:t>KOAH’ta</w:t>
            </w:r>
            <w:proofErr w:type="spellEnd"/>
            <w:r w:rsidRPr="00BD1504">
              <w:rPr>
                <w:rFonts w:ascii="Times New Roman" w:eastAsia="Times New Roman" w:hAnsi="Times New Roman" w:cs="Times New Roman"/>
                <w:sz w:val="18"/>
                <w:szCs w:val="18"/>
              </w:rPr>
              <w:t xml:space="preserve"> birinci basamak şartlarında uzun süreli takip ve kontrolünü yapabilir, </w:t>
            </w:r>
            <w:proofErr w:type="spellStart"/>
            <w:r w:rsidRPr="00BD1504">
              <w:rPr>
                <w:rFonts w:ascii="Times New Roman" w:eastAsia="Times New Roman" w:hAnsi="Times New Roman" w:cs="Times New Roman"/>
                <w:sz w:val="18"/>
                <w:szCs w:val="18"/>
              </w:rPr>
              <w:t>KOAH’ta</w:t>
            </w:r>
            <w:proofErr w:type="spellEnd"/>
            <w:r w:rsidRPr="00BD1504">
              <w:rPr>
                <w:rFonts w:ascii="Times New Roman" w:eastAsia="Times New Roman" w:hAnsi="Times New Roman" w:cs="Times New Roman"/>
                <w:sz w:val="18"/>
                <w:szCs w:val="18"/>
              </w:rPr>
              <w:t xml:space="preserve"> korunma yöntemlerine ilişkin danışmanlık verir. </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Bronşiektazi</w:t>
            </w:r>
            <w:proofErr w:type="spellEnd"/>
            <w:r w:rsidRPr="00BD1504">
              <w:rPr>
                <w:rFonts w:ascii="Times New Roman" w:eastAsia="Times New Roman" w:hAnsi="Times New Roman" w:cs="Times New Roman"/>
                <w:sz w:val="18"/>
                <w:szCs w:val="18"/>
              </w:rPr>
              <w:t xml:space="preserve"> ön tanısı koyarak gerekli ön işlemleri yapıp uzmana yönlendirebilir.</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İnterstisyel</w:t>
            </w:r>
            <w:proofErr w:type="spellEnd"/>
            <w:r w:rsidRPr="00BD1504">
              <w:rPr>
                <w:rFonts w:ascii="Times New Roman" w:eastAsia="Times New Roman" w:hAnsi="Times New Roman" w:cs="Times New Roman"/>
                <w:sz w:val="18"/>
                <w:szCs w:val="18"/>
              </w:rPr>
              <w:t xml:space="preserve"> akciğer hastalıkları, </w:t>
            </w:r>
            <w:proofErr w:type="spellStart"/>
            <w:r w:rsidRPr="00BD1504">
              <w:rPr>
                <w:rFonts w:ascii="Times New Roman" w:eastAsia="Times New Roman" w:hAnsi="Times New Roman" w:cs="Times New Roman"/>
                <w:sz w:val="18"/>
                <w:szCs w:val="18"/>
              </w:rPr>
              <w:t>Vaskülit</w:t>
            </w:r>
            <w:proofErr w:type="spellEnd"/>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Sarkoidoz</w:t>
            </w:r>
            <w:proofErr w:type="spellEnd"/>
            <w:r w:rsidRPr="00BD1504">
              <w:rPr>
                <w:rFonts w:ascii="Times New Roman" w:eastAsia="Times New Roman" w:hAnsi="Times New Roman" w:cs="Times New Roman"/>
                <w:sz w:val="18"/>
                <w:szCs w:val="18"/>
              </w:rPr>
              <w:t xml:space="preserve"> ön tanısı koyarak gerekli ön işlemleri yapıp uzmana yönlendirebilir.</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Anamnez</w:t>
            </w:r>
            <w:proofErr w:type="spellEnd"/>
            <w:r w:rsidRPr="00BD1504">
              <w:rPr>
                <w:rFonts w:ascii="Times New Roman" w:eastAsia="Times New Roman" w:hAnsi="Times New Roman" w:cs="Times New Roman"/>
                <w:sz w:val="18"/>
                <w:szCs w:val="18"/>
              </w:rPr>
              <w:t xml:space="preserve"> fizik muayene ve laboratuar incelemelerini değerlendirerek </w:t>
            </w:r>
            <w:proofErr w:type="spellStart"/>
            <w:r w:rsidRPr="00BD1504">
              <w:rPr>
                <w:rFonts w:ascii="Times New Roman" w:eastAsia="Times New Roman" w:hAnsi="Times New Roman" w:cs="Times New Roman"/>
                <w:sz w:val="18"/>
                <w:szCs w:val="18"/>
              </w:rPr>
              <w:t>pnömonilere</w:t>
            </w:r>
            <w:proofErr w:type="spellEnd"/>
            <w:r w:rsidRPr="00BD1504">
              <w:rPr>
                <w:rFonts w:ascii="Times New Roman" w:eastAsia="Times New Roman" w:hAnsi="Times New Roman" w:cs="Times New Roman"/>
                <w:sz w:val="18"/>
                <w:szCs w:val="18"/>
              </w:rPr>
              <w:t xml:space="preserve"> tanı koyabilir, birinci basamak </w:t>
            </w:r>
            <w:proofErr w:type="spellStart"/>
            <w:proofErr w:type="gramStart"/>
            <w:r w:rsidRPr="00BD1504">
              <w:rPr>
                <w:rFonts w:ascii="Times New Roman" w:eastAsia="Times New Roman" w:hAnsi="Times New Roman" w:cs="Times New Roman"/>
                <w:sz w:val="18"/>
                <w:szCs w:val="18"/>
              </w:rPr>
              <w:t>düzeyeindepnömonileri</w:t>
            </w:r>
            <w:proofErr w:type="spellEnd"/>
            <w:r w:rsidRPr="00BD1504">
              <w:rPr>
                <w:rFonts w:ascii="Times New Roman" w:eastAsia="Times New Roman" w:hAnsi="Times New Roman" w:cs="Times New Roman"/>
                <w:sz w:val="18"/>
                <w:szCs w:val="18"/>
              </w:rPr>
              <w:t xml:space="preserve">  tedavi</w:t>
            </w:r>
            <w:proofErr w:type="gramEnd"/>
            <w:r w:rsidRPr="00BD1504">
              <w:rPr>
                <w:rFonts w:ascii="Times New Roman" w:eastAsia="Times New Roman" w:hAnsi="Times New Roman" w:cs="Times New Roman"/>
                <w:sz w:val="18"/>
                <w:szCs w:val="18"/>
              </w:rPr>
              <w:t xml:space="preserve"> edebilir, </w:t>
            </w:r>
            <w:proofErr w:type="spellStart"/>
            <w:r w:rsidRPr="00BD1504">
              <w:rPr>
                <w:rFonts w:ascii="Times New Roman" w:eastAsia="Times New Roman" w:hAnsi="Times New Roman" w:cs="Times New Roman"/>
                <w:sz w:val="18"/>
                <w:szCs w:val="18"/>
              </w:rPr>
              <w:t>Pnömonilerde</w:t>
            </w:r>
            <w:proofErr w:type="spellEnd"/>
            <w:r w:rsidRPr="00BD1504">
              <w:rPr>
                <w:rFonts w:ascii="Times New Roman" w:eastAsia="Times New Roman" w:hAnsi="Times New Roman" w:cs="Times New Roman"/>
                <w:sz w:val="18"/>
                <w:szCs w:val="18"/>
              </w:rPr>
              <w:t xml:space="preserve"> korunma yöntemlerine ilişkin danışmanlık verebilir.</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Tüberkülozda tanı koyabilir, tedavi edebilir, gerektiğinde uzmana yönlendirebilir, korunma yöntemlerini uygulayabilir, birinci basamak şartlarında uzun süreli takip ve kontrolünü yapabilir</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Mesleksel akciğer hastalıkları için ön tanı koyarak gerekli ön işlemleri yapıp uzmana yönlendirebilir, korunma yöntemlerini açıklar ya da korunma yöntemlerine ilişkin danışmanlık verebilir, birinci basamak şartlarında uzun süreli takip ve kontrolünü yapabilir.</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Plevralefüzyon</w:t>
            </w:r>
            <w:proofErr w:type="spellEnd"/>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ampiyemde</w:t>
            </w:r>
            <w:proofErr w:type="spellEnd"/>
            <w:r w:rsidRPr="00BD1504">
              <w:rPr>
                <w:rFonts w:ascii="Times New Roman" w:eastAsia="Times New Roman" w:hAnsi="Times New Roman" w:cs="Times New Roman"/>
                <w:sz w:val="18"/>
                <w:szCs w:val="18"/>
              </w:rPr>
              <w:t xml:space="preserve"> ön tanı koyarak gerekli ön işlemleri yapıp uzmana yönlendirebilir. </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Pnömotoraksta</w:t>
            </w:r>
            <w:proofErr w:type="spellEnd"/>
            <w:r w:rsidRPr="00BD1504">
              <w:rPr>
                <w:rFonts w:ascii="Times New Roman" w:eastAsia="Times New Roman" w:hAnsi="Times New Roman" w:cs="Times New Roman"/>
                <w:sz w:val="18"/>
                <w:szCs w:val="18"/>
              </w:rPr>
              <w:t xml:space="preserve"> tanı koyabilir ve tedavi hakkında bilgi sahibidir ve gerekli işlemleri yaparak uzmana yönlendirebilir, acil durumunu tanımlayarak acil tedavisini yapabilir, gerektiğinde uzmana yönlendirebilir.</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Uyku </w:t>
            </w:r>
            <w:proofErr w:type="spellStart"/>
            <w:r w:rsidRPr="00BD1504">
              <w:rPr>
                <w:rFonts w:ascii="Times New Roman" w:eastAsia="Times New Roman" w:hAnsi="Times New Roman" w:cs="Times New Roman"/>
                <w:sz w:val="18"/>
                <w:szCs w:val="18"/>
              </w:rPr>
              <w:t>apnesendromunda</w:t>
            </w:r>
            <w:proofErr w:type="spellEnd"/>
            <w:r w:rsidRPr="00BD1504">
              <w:rPr>
                <w:rFonts w:ascii="Times New Roman" w:eastAsia="Times New Roman" w:hAnsi="Times New Roman" w:cs="Times New Roman"/>
                <w:sz w:val="18"/>
                <w:szCs w:val="18"/>
              </w:rPr>
              <w:t xml:space="preserve"> ön tanı koyarak gerekli ön işlemleri yapıp uzmana yönlendirebilir.</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ARDS, Solunum yetmezliği, </w:t>
            </w:r>
            <w:proofErr w:type="spellStart"/>
            <w:r w:rsidRPr="00BD1504">
              <w:rPr>
                <w:rFonts w:ascii="Times New Roman" w:eastAsia="Times New Roman" w:hAnsi="Times New Roman" w:cs="Times New Roman"/>
                <w:sz w:val="18"/>
                <w:szCs w:val="18"/>
              </w:rPr>
              <w:t>Torakstravmalarının</w:t>
            </w:r>
            <w:proofErr w:type="spellEnd"/>
            <w:r w:rsidRPr="00BD1504">
              <w:rPr>
                <w:rFonts w:ascii="Times New Roman" w:eastAsia="Times New Roman" w:hAnsi="Times New Roman" w:cs="Times New Roman"/>
                <w:sz w:val="18"/>
                <w:szCs w:val="18"/>
              </w:rPr>
              <w:t xml:space="preserve"> acil durumunu tanımlayarak acil tedavisini yapabilir, gerektiğinde uzmana yönlendirebilir.</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Akciğer kanserinde ön tanı koyarak gerekli ön işlemleri yapıp uzmana yönlendirebilir, akciğer kanserinde korunma yöntemlerini açıklar ya da korunma yöntemlerine ilişkin danışmanlık verebilir. </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Paraneoplastiksendromlar</w:t>
            </w:r>
            <w:proofErr w:type="spellEnd"/>
            <w:r w:rsidRPr="00BD1504">
              <w:rPr>
                <w:rFonts w:ascii="Times New Roman" w:eastAsia="Times New Roman" w:hAnsi="Times New Roman" w:cs="Times New Roman"/>
                <w:sz w:val="18"/>
                <w:szCs w:val="18"/>
              </w:rPr>
              <w:t xml:space="preserve"> ön tanı koyarak gerekli ön işlemleri yapıp uzmana yönlendirebilir.</w:t>
            </w:r>
          </w:p>
        </w:tc>
      </w:tr>
      <w:tr w:rsidR="0029573E" w:rsidRPr="00BD1504" w:rsidTr="0090564E">
        <w:trPr>
          <w:trHeight w:val="319"/>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Staj İçeriği</w:t>
            </w:r>
          </w:p>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p>
        </w:tc>
        <w:tc>
          <w:tcPr>
            <w:tcW w:w="7135" w:type="dxa"/>
            <w:vAlign w:val="center"/>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Solunum sistemi hastalıklarına ait temel bilgiler, solunum sistemi klinik, fizyolojik, radyolojik ve laboratuar yöntemlerle incelenmesi</w:t>
            </w:r>
          </w:p>
        </w:tc>
      </w:tr>
      <w:tr w:rsidR="0029573E" w:rsidRPr="00BD1504" w:rsidTr="0090564E">
        <w:trPr>
          <w:trHeight w:val="319"/>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Öğretme Yöntemleri</w:t>
            </w:r>
          </w:p>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p>
        </w:tc>
        <w:tc>
          <w:tcPr>
            <w:tcW w:w="7135" w:type="dxa"/>
            <w:vAlign w:val="center"/>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Sunum, hasta başı eğitim, solunum fonksiyon – </w:t>
            </w:r>
            <w:proofErr w:type="spellStart"/>
            <w:r w:rsidRPr="00BD1504">
              <w:rPr>
                <w:rFonts w:ascii="Times New Roman" w:eastAsia="Times New Roman" w:hAnsi="Times New Roman" w:cs="Times New Roman"/>
                <w:sz w:val="18"/>
                <w:szCs w:val="18"/>
              </w:rPr>
              <w:t>bronkoskopi</w:t>
            </w:r>
            <w:proofErr w:type="spellEnd"/>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laboratuvar</w:t>
            </w:r>
            <w:proofErr w:type="spellEnd"/>
            <w:r w:rsidRPr="00BD1504">
              <w:rPr>
                <w:rFonts w:ascii="Times New Roman" w:eastAsia="Times New Roman" w:hAnsi="Times New Roman" w:cs="Times New Roman"/>
                <w:sz w:val="18"/>
                <w:szCs w:val="18"/>
              </w:rPr>
              <w:t xml:space="preserve"> izlemi</w:t>
            </w:r>
          </w:p>
        </w:tc>
      </w:tr>
      <w:tr w:rsidR="0029573E" w:rsidRPr="00BD1504" w:rsidTr="0090564E">
        <w:trPr>
          <w:trHeight w:val="681"/>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 xml:space="preserve">Değerlendirme Yöntemi </w:t>
            </w:r>
          </w:p>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p>
        </w:tc>
        <w:tc>
          <w:tcPr>
            <w:tcW w:w="7135" w:type="dxa"/>
            <w:vAlign w:val="center"/>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Yazılı (Klasik) sınav (%40)</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Pratik sınav (Hasta Dosyası Hazırlama ve Sunma) (%30)</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Sözlü Sınav (Olguya Dayalı)  (%30)</w:t>
            </w:r>
          </w:p>
        </w:tc>
      </w:tr>
      <w:tr w:rsidR="0029573E" w:rsidRPr="00BD1504" w:rsidTr="0090564E">
        <w:trPr>
          <w:trHeight w:val="379"/>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Önerilen Kaynaklar</w:t>
            </w:r>
          </w:p>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p>
        </w:tc>
        <w:tc>
          <w:tcPr>
            <w:tcW w:w="7135" w:type="dxa"/>
            <w:vAlign w:val="center"/>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Akciğer </w:t>
            </w:r>
            <w:proofErr w:type="spellStart"/>
            <w:r w:rsidRPr="00BD1504">
              <w:rPr>
                <w:rFonts w:ascii="Times New Roman" w:eastAsia="Times New Roman" w:hAnsi="Times New Roman" w:cs="Times New Roman"/>
                <w:sz w:val="18"/>
                <w:szCs w:val="18"/>
              </w:rPr>
              <w:t>HastalıklarıTemel</w:t>
            </w:r>
            <w:proofErr w:type="spellEnd"/>
            <w:r w:rsidRPr="00BD1504">
              <w:rPr>
                <w:rFonts w:ascii="Times New Roman" w:eastAsia="Times New Roman" w:hAnsi="Times New Roman" w:cs="Times New Roman"/>
                <w:sz w:val="18"/>
                <w:szCs w:val="18"/>
              </w:rPr>
              <w:t xml:space="preserve"> Bilgiler (</w:t>
            </w:r>
            <w:proofErr w:type="spellStart"/>
            <w:r w:rsidRPr="00BD1504">
              <w:rPr>
                <w:rFonts w:ascii="Times New Roman" w:eastAsia="Times New Roman" w:hAnsi="Times New Roman" w:cs="Times New Roman"/>
                <w:sz w:val="18"/>
                <w:szCs w:val="18"/>
              </w:rPr>
              <w:t>TürkToraks</w:t>
            </w:r>
            <w:proofErr w:type="spellEnd"/>
            <w:r w:rsidRPr="00BD1504">
              <w:rPr>
                <w:rFonts w:ascii="Times New Roman" w:eastAsia="Times New Roman" w:hAnsi="Times New Roman" w:cs="Times New Roman"/>
                <w:sz w:val="18"/>
                <w:szCs w:val="18"/>
              </w:rPr>
              <w:t xml:space="preserve"> Derneği)</w:t>
            </w:r>
          </w:p>
        </w:tc>
      </w:tr>
    </w:tbl>
    <w:p w:rsidR="0029573E" w:rsidRPr="00BD1504" w:rsidRDefault="0029573E" w:rsidP="0029573E">
      <w:pPr>
        <w:spacing w:after="0" w:line="240" w:lineRule="auto"/>
        <w:rPr>
          <w:rFonts w:ascii="Times New Roman" w:eastAsia="Times New Roman" w:hAnsi="Times New Roman" w:cs="Times New Roman"/>
          <w:sz w:val="24"/>
          <w:szCs w:val="26"/>
          <w:lang w:eastAsia="en-US"/>
        </w:rPr>
      </w:pPr>
      <w:r w:rsidRPr="00BD1504">
        <w:rPr>
          <w:rFonts w:ascii="Times New Roman" w:eastAsia="Times New Roman" w:hAnsi="Times New Roman" w:cs="Times New Roman"/>
          <w:sz w:val="24"/>
          <w:szCs w:val="24"/>
        </w:rPr>
        <w:br w:type="page"/>
      </w:r>
    </w:p>
    <w:p w:rsidR="0029573E" w:rsidRPr="00BD1504" w:rsidRDefault="0029573E" w:rsidP="0029573E">
      <w:pPr>
        <w:keepNext/>
        <w:spacing w:after="0"/>
        <w:jc w:val="center"/>
        <w:outlineLvl w:val="2"/>
        <w:rPr>
          <w:rFonts w:ascii="Times New Roman" w:eastAsia="Times New Roman" w:hAnsi="Times New Roman" w:cs="Times New Roman"/>
          <w:b/>
          <w:bCs/>
          <w:color w:val="C00000"/>
          <w:sz w:val="24"/>
          <w:szCs w:val="26"/>
          <w:lang w:eastAsia="en-US"/>
        </w:rPr>
      </w:pPr>
    </w:p>
    <w:p w:rsidR="0029573E" w:rsidRPr="00BD1504" w:rsidRDefault="0029573E" w:rsidP="0029573E">
      <w:pPr>
        <w:keepNext/>
        <w:spacing w:after="0" w:line="240" w:lineRule="auto"/>
        <w:jc w:val="center"/>
        <w:outlineLvl w:val="1"/>
        <w:rPr>
          <w:rFonts w:ascii="Times New Roman" w:eastAsia="Times New Roman" w:hAnsi="Times New Roman" w:cs="Times New Roman"/>
          <w:b/>
          <w:bCs/>
          <w:iCs/>
          <w:sz w:val="24"/>
          <w:szCs w:val="28"/>
        </w:rPr>
      </w:pPr>
      <w:bookmarkStart w:id="1" w:name="_Toc343092941"/>
      <w:bookmarkStart w:id="2" w:name="_Toc343267342"/>
      <w:bookmarkStart w:id="3" w:name="_Toc364786684"/>
      <w:bookmarkStart w:id="4" w:name="_Toc364787362"/>
      <w:bookmarkStart w:id="5" w:name="_Toc364788364"/>
      <w:bookmarkStart w:id="6" w:name="_Toc364798945"/>
      <w:bookmarkStart w:id="7" w:name="_Toc428261135"/>
      <w:r w:rsidRPr="00BD1504">
        <w:rPr>
          <w:rFonts w:ascii="Times New Roman" w:eastAsia="Times New Roman" w:hAnsi="Times New Roman" w:cs="Times New Roman"/>
          <w:b/>
          <w:bCs/>
          <w:iCs/>
          <w:sz w:val="24"/>
          <w:szCs w:val="28"/>
        </w:rPr>
        <w:t>“ GÖĞÜS HASTALIKLARI” STAJ PROGRAMI</w:t>
      </w:r>
      <w:bookmarkEnd w:id="1"/>
      <w:bookmarkEnd w:id="2"/>
      <w:bookmarkEnd w:id="3"/>
      <w:bookmarkEnd w:id="4"/>
      <w:bookmarkEnd w:id="5"/>
      <w:bookmarkEnd w:id="6"/>
      <w:bookmarkEnd w:id="7"/>
    </w:p>
    <w:p w:rsidR="0029573E" w:rsidRPr="00BD1504" w:rsidRDefault="0029573E" w:rsidP="0029573E">
      <w:pPr>
        <w:spacing w:after="0" w:line="240" w:lineRule="auto"/>
        <w:rPr>
          <w:rFonts w:ascii="Times New Roman" w:eastAsia="Times New Roman" w:hAnsi="Times New Roman" w:cs="Times New Roman"/>
          <w:sz w:val="18"/>
          <w:szCs w:val="18"/>
        </w:rPr>
      </w:pPr>
    </w:p>
    <w:tbl>
      <w:tblPr>
        <w:tblW w:w="9202" w:type="dxa"/>
        <w:tblInd w:w="60" w:type="dxa"/>
        <w:tblCellMar>
          <w:left w:w="70" w:type="dxa"/>
          <w:right w:w="70" w:type="dxa"/>
        </w:tblCellMar>
        <w:tblLook w:val="04A0"/>
      </w:tblPr>
      <w:tblGrid>
        <w:gridCol w:w="1220"/>
        <w:gridCol w:w="1540"/>
        <w:gridCol w:w="1580"/>
        <w:gridCol w:w="632"/>
        <w:gridCol w:w="970"/>
        <w:gridCol w:w="1559"/>
        <w:gridCol w:w="1701"/>
      </w:tblGrid>
      <w:tr w:rsidR="0029573E" w:rsidRPr="00BD1504" w:rsidTr="0090564E">
        <w:trPr>
          <w:trHeight w:val="300"/>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2. gün</w:t>
            </w:r>
          </w:p>
        </w:tc>
        <w:tc>
          <w:tcPr>
            <w:tcW w:w="1602" w:type="dxa"/>
            <w:gridSpan w:val="2"/>
            <w:tcBorders>
              <w:top w:val="single" w:sz="8" w:space="0" w:color="FFFFFF"/>
              <w:left w:val="nil"/>
              <w:bottom w:val="single" w:sz="12" w:space="0" w:color="FFFFFF"/>
              <w:right w:val="single" w:sz="8" w:space="0" w:color="FFFFFF"/>
            </w:tcBorders>
            <w:shd w:val="clear" w:color="000000" w:fill="4F81BD"/>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000000" w:fill="4F81BD"/>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4.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5. gün</w:t>
            </w:r>
          </w:p>
        </w:tc>
      </w:tr>
      <w:tr w:rsidR="0029573E" w:rsidRPr="00BD1504" w:rsidTr="0090564E">
        <w:trPr>
          <w:trHeight w:val="270"/>
        </w:trPr>
        <w:tc>
          <w:tcPr>
            <w:tcW w:w="1220" w:type="dxa"/>
            <w:tcBorders>
              <w:top w:val="nil"/>
              <w:left w:val="single" w:sz="8" w:space="0" w:color="FFFFFF"/>
              <w:right w:val="single" w:sz="12" w:space="0" w:color="FFFFFF"/>
            </w:tcBorders>
            <w:shd w:val="clear" w:color="000000" w:fill="4F81BD"/>
            <w:vAlign w:val="bottom"/>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Pr>
                <w:rFonts w:ascii="Times New Roman" w:eastAsia="Times New Roman" w:hAnsi="Times New Roman" w:cs="Times New Roman"/>
                <w:b/>
                <w:bCs/>
                <w:color w:val="FFFFFF"/>
                <w:sz w:val="18"/>
                <w:szCs w:val="18"/>
              </w:rPr>
              <w:t>08.00 - 09</w:t>
            </w:r>
            <w:r w:rsidRPr="00BD1504">
              <w:rPr>
                <w:rFonts w:ascii="Times New Roman" w:eastAsia="Times New Roman" w:hAnsi="Times New Roman" w:cs="Times New Roman"/>
                <w:b/>
                <w:bCs/>
                <w:color w:val="FFFFFF"/>
                <w:sz w:val="18"/>
                <w:szCs w:val="18"/>
              </w:rPr>
              <w:t>.50</w:t>
            </w:r>
          </w:p>
        </w:tc>
        <w:tc>
          <w:tcPr>
            <w:tcW w:w="1540" w:type="dxa"/>
            <w:vMerge w:val="restart"/>
            <w:tcBorders>
              <w:top w:val="nil"/>
              <w:left w:val="nil"/>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580" w:type="dxa"/>
            <w:vMerge w:val="restart"/>
            <w:tcBorders>
              <w:top w:val="nil"/>
              <w:left w:val="nil"/>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602" w:type="dxa"/>
            <w:gridSpan w:val="2"/>
            <w:vMerge w:val="restart"/>
            <w:tcBorders>
              <w:top w:val="nil"/>
              <w:left w:val="nil"/>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559" w:type="dxa"/>
            <w:vMerge w:val="restart"/>
            <w:tcBorders>
              <w:top w:val="nil"/>
              <w:left w:val="nil"/>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701" w:type="dxa"/>
            <w:vMerge w:val="restart"/>
            <w:tcBorders>
              <w:top w:val="nil"/>
              <w:left w:val="nil"/>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r>
      <w:tr w:rsidR="0029573E" w:rsidRPr="00BD1504" w:rsidTr="0090564E">
        <w:trPr>
          <w:trHeight w:val="270"/>
        </w:trPr>
        <w:tc>
          <w:tcPr>
            <w:tcW w:w="1220" w:type="dxa"/>
            <w:tcBorders>
              <w:left w:val="single" w:sz="8" w:space="0" w:color="FFFFFF"/>
              <w:bottom w:val="nil"/>
              <w:right w:val="single" w:sz="12" w:space="0" w:color="FFFFFF"/>
            </w:tcBorders>
            <w:shd w:val="clear" w:color="000000" w:fill="4F81BD"/>
            <w:vAlign w:val="bottom"/>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proofErr w:type="gramStart"/>
            <w:r>
              <w:rPr>
                <w:rFonts w:ascii="Times New Roman" w:eastAsia="Times New Roman" w:hAnsi="Times New Roman" w:cs="Times New Roman"/>
                <w:b/>
                <w:bCs/>
                <w:color w:val="FFFFFF"/>
                <w:sz w:val="18"/>
                <w:szCs w:val="18"/>
              </w:rPr>
              <w:t>10:00</w:t>
            </w:r>
            <w:proofErr w:type="gramEnd"/>
            <w:r>
              <w:rPr>
                <w:rFonts w:ascii="Times New Roman" w:eastAsia="Times New Roman" w:hAnsi="Times New Roman" w:cs="Times New Roman"/>
                <w:b/>
                <w:bCs/>
                <w:color w:val="FFFFFF"/>
                <w:sz w:val="18"/>
                <w:szCs w:val="18"/>
              </w:rPr>
              <w:t xml:space="preserve"> - 10</w:t>
            </w:r>
            <w:r w:rsidRPr="00BD1504">
              <w:rPr>
                <w:rFonts w:ascii="Times New Roman" w:eastAsia="Times New Roman" w:hAnsi="Times New Roman" w:cs="Times New Roman"/>
                <w:b/>
                <w:bCs/>
                <w:color w:val="FFFFFF"/>
                <w:sz w:val="18"/>
                <w:szCs w:val="18"/>
              </w:rPr>
              <w:t>.50</w:t>
            </w:r>
          </w:p>
        </w:tc>
        <w:tc>
          <w:tcPr>
            <w:tcW w:w="1540" w:type="dxa"/>
            <w:vMerge/>
            <w:tcBorders>
              <w:left w:val="nil"/>
              <w:bottom w:val="single" w:sz="8" w:space="0" w:color="FFFFFF"/>
              <w:right w:val="single" w:sz="8" w:space="0" w:color="FFFFFF"/>
            </w:tcBorders>
            <w:shd w:val="clear" w:color="000000" w:fill="DBE5F1"/>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580" w:type="dxa"/>
            <w:vMerge/>
            <w:tcBorders>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c>
          <w:tcPr>
            <w:tcW w:w="1602" w:type="dxa"/>
            <w:gridSpan w:val="2"/>
            <w:vMerge/>
            <w:tcBorders>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c>
          <w:tcPr>
            <w:tcW w:w="1559" w:type="dxa"/>
            <w:vMerge/>
            <w:tcBorders>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c>
          <w:tcPr>
            <w:tcW w:w="1701" w:type="dxa"/>
            <w:vMerge/>
            <w:tcBorders>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r>
      <w:tr w:rsidR="0029573E" w:rsidRPr="00BD1504" w:rsidTr="0090564E">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11.00 – 11.50</w:t>
            </w:r>
          </w:p>
        </w:tc>
        <w:tc>
          <w:tcPr>
            <w:tcW w:w="154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158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4.GÖĞ006</w:t>
            </w:r>
          </w:p>
        </w:tc>
        <w:tc>
          <w:tcPr>
            <w:tcW w:w="1559"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4.GÖĞ005</w:t>
            </w:r>
          </w:p>
        </w:tc>
        <w:tc>
          <w:tcPr>
            <w:tcW w:w="1701"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4.GÖĞ005</w:t>
            </w:r>
          </w:p>
        </w:tc>
      </w:tr>
      <w:tr w:rsidR="0029573E" w:rsidRPr="00BD1504" w:rsidTr="0090564E">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12.00–13.30</w:t>
            </w:r>
          </w:p>
        </w:tc>
        <w:tc>
          <w:tcPr>
            <w:tcW w:w="7982"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Öğle Arası</w:t>
            </w:r>
          </w:p>
        </w:tc>
      </w:tr>
      <w:tr w:rsidR="0029573E" w:rsidRPr="00BD1504" w:rsidTr="0090564E">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13.30 - 14.20</w:t>
            </w:r>
          </w:p>
        </w:tc>
        <w:tc>
          <w:tcPr>
            <w:tcW w:w="154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8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559"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4.GÖĞ007</w:t>
            </w:r>
          </w:p>
        </w:tc>
        <w:tc>
          <w:tcPr>
            <w:tcW w:w="1701"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4.GÖĞ004</w:t>
            </w:r>
          </w:p>
        </w:tc>
      </w:tr>
      <w:tr w:rsidR="0029573E" w:rsidRPr="00BD1504" w:rsidTr="0090564E">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14.30 - 15.20</w:t>
            </w:r>
          </w:p>
        </w:tc>
        <w:tc>
          <w:tcPr>
            <w:tcW w:w="154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8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559"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4.GÖĞ007</w:t>
            </w:r>
          </w:p>
        </w:tc>
        <w:tc>
          <w:tcPr>
            <w:tcW w:w="1701"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4.GÖĞ004</w:t>
            </w:r>
          </w:p>
        </w:tc>
      </w:tr>
      <w:tr w:rsidR="0029573E" w:rsidRPr="00BD1504" w:rsidTr="0090564E">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58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559"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701"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r>
      <w:tr w:rsidR="0029573E" w:rsidRPr="00BD1504" w:rsidTr="0090564E">
        <w:trPr>
          <w:trHeight w:val="67"/>
        </w:trPr>
        <w:tc>
          <w:tcPr>
            <w:tcW w:w="1220"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540"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580"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602" w:type="dxa"/>
            <w:gridSpan w:val="2"/>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559"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701"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r>
      <w:tr w:rsidR="0029573E" w:rsidRPr="00BD1504" w:rsidTr="0090564E">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b/>
                <w:bCs/>
                <w:sz w:val="18"/>
                <w:szCs w:val="18"/>
              </w:rPr>
            </w:pPr>
            <w:r w:rsidRPr="00BD1504">
              <w:rPr>
                <w:rFonts w:ascii="Times New Roman" w:eastAsia="Times New Roman" w:hAnsi="Times New Roman" w:cs="Times New Roman"/>
                <w:sz w:val="18"/>
                <w:szCs w:val="18"/>
              </w:rPr>
              <w:t xml:space="preserve">Solunum Sistemi Semptomları ve </w:t>
            </w:r>
            <w:proofErr w:type="spellStart"/>
            <w:r w:rsidRPr="00BD1504">
              <w:rPr>
                <w:rFonts w:ascii="Times New Roman" w:eastAsia="Times New Roman" w:hAnsi="Times New Roman" w:cs="Times New Roman"/>
                <w:sz w:val="18"/>
                <w:szCs w:val="18"/>
              </w:rPr>
              <w:t>Anamnez</w:t>
            </w:r>
            <w:proofErr w:type="spellEnd"/>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Burcu YORMAZ</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b/>
                <w:bCs/>
                <w:sz w:val="18"/>
                <w:szCs w:val="18"/>
              </w:rPr>
            </w:pPr>
            <w:r w:rsidRPr="00BD1504">
              <w:rPr>
                <w:rFonts w:ascii="Times New Roman" w:eastAsia="Times New Roman" w:hAnsi="Times New Roman" w:cs="Times New Roman"/>
                <w:sz w:val="18"/>
                <w:szCs w:val="18"/>
              </w:rPr>
              <w:t>Solunum Sistemi Fizik Muayenesi</w:t>
            </w:r>
          </w:p>
        </w:tc>
        <w:tc>
          <w:tcPr>
            <w:tcW w:w="970" w:type="dxa"/>
            <w:tcBorders>
              <w:top w:val="nil"/>
              <w:left w:val="nil"/>
              <w:bottom w:val="single" w:sz="4" w:space="0" w:color="auto"/>
              <w:right w:val="single" w:sz="4" w:space="0" w:color="auto"/>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Burcu YORMAZ</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Solunum Sistemi Fizik Muayenesi</w:t>
            </w:r>
          </w:p>
        </w:tc>
        <w:tc>
          <w:tcPr>
            <w:tcW w:w="970" w:type="dxa"/>
            <w:tcBorders>
              <w:top w:val="nil"/>
              <w:left w:val="nil"/>
              <w:bottom w:val="single" w:sz="4" w:space="0" w:color="auto"/>
              <w:right w:val="single" w:sz="4" w:space="0" w:color="auto"/>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Burcu YORMAZ</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KOAH </w:t>
            </w:r>
          </w:p>
        </w:tc>
        <w:tc>
          <w:tcPr>
            <w:tcW w:w="970" w:type="dxa"/>
            <w:tcBorders>
              <w:top w:val="nil"/>
              <w:left w:val="nil"/>
              <w:bottom w:val="single" w:sz="4" w:space="0" w:color="auto"/>
              <w:right w:val="single" w:sz="4" w:space="0" w:color="auto"/>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bCs/>
                <w:sz w:val="18"/>
                <w:szCs w:val="18"/>
              </w:rPr>
            </w:pPr>
            <w:proofErr w:type="spellStart"/>
            <w:r w:rsidRPr="00BD1504">
              <w:rPr>
                <w:rFonts w:ascii="Times New Roman" w:eastAsia="Times New Roman" w:hAnsi="Times New Roman" w:cs="Times New Roman"/>
                <w:bCs/>
                <w:sz w:val="18"/>
                <w:szCs w:val="18"/>
              </w:rPr>
              <w:t>Mecit</w:t>
            </w:r>
            <w:proofErr w:type="spellEnd"/>
            <w:r w:rsidRPr="00BD1504">
              <w:rPr>
                <w:rFonts w:ascii="Times New Roman" w:eastAsia="Times New Roman" w:hAnsi="Times New Roman" w:cs="Times New Roman"/>
                <w:bCs/>
                <w:sz w:val="18"/>
                <w:szCs w:val="18"/>
              </w:rPr>
              <w:t xml:space="preserve"> SUERDEM</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4.GÖĞ004</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Pnömoniler</w:t>
            </w:r>
            <w:proofErr w:type="spellEnd"/>
            <w:r w:rsidRPr="00BD1504">
              <w:rPr>
                <w:rFonts w:ascii="Times New Roman" w:eastAsia="Times New Roman" w:hAnsi="Times New Roman" w:cs="Times New Roman"/>
                <w:sz w:val="18"/>
                <w:szCs w:val="18"/>
              </w:rPr>
              <w:t xml:space="preserve"> (Olgular)</w:t>
            </w:r>
          </w:p>
        </w:tc>
        <w:tc>
          <w:tcPr>
            <w:tcW w:w="970" w:type="dxa"/>
            <w:tcBorders>
              <w:top w:val="nil"/>
              <w:left w:val="nil"/>
              <w:bottom w:val="single" w:sz="4" w:space="0" w:color="auto"/>
              <w:right w:val="single" w:sz="4" w:space="0" w:color="auto"/>
            </w:tcBorders>
            <w:shd w:val="clear" w:color="auto" w:fill="auto"/>
            <w:noWrap/>
            <w:vAlign w:val="bottom"/>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Fikret KANAT</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4.GÖĞ005</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Astım</w:t>
            </w:r>
          </w:p>
        </w:tc>
        <w:tc>
          <w:tcPr>
            <w:tcW w:w="970" w:type="dxa"/>
            <w:tcBorders>
              <w:top w:val="nil"/>
              <w:left w:val="nil"/>
              <w:bottom w:val="single" w:sz="4" w:space="0" w:color="auto"/>
              <w:right w:val="single" w:sz="4" w:space="0" w:color="auto"/>
            </w:tcBorders>
            <w:shd w:val="clear" w:color="auto" w:fill="auto"/>
            <w:noWrap/>
            <w:vAlign w:val="bottom"/>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bCs/>
                <w:sz w:val="18"/>
                <w:szCs w:val="18"/>
              </w:rPr>
            </w:pPr>
            <w:proofErr w:type="spellStart"/>
            <w:r w:rsidRPr="00BD1504">
              <w:rPr>
                <w:rFonts w:ascii="Times New Roman" w:eastAsia="Times New Roman" w:hAnsi="Times New Roman" w:cs="Times New Roman"/>
                <w:bCs/>
                <w:sz w:val="18"/>
                <w:szCs w:val="18"/>
              </w:rPr>
              <w:t>Mecit</w:t>
            </w:r>
            <w:proofErr w:type="spellEnd"/>
            <w:r w:rsidRPr="00BD1504">
              <w:rPr>
                <w:rFonts w:ascii="Times New Roman" w:eastAsia="Times New Roman" w:hAnsi="Times New Roman" w:cs="Times New Roman"/>
                <w:bCs/>
                <w:sz w:val="18"/>
                <w:szCs w:val="18"/>
              </w:rPr>
              <w:t xml:space="preserve"> SUERDEM</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4.GÖĞ007</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Solunum Hastalıklarında Tanısal İşlemler</w:t>
            </w:r>
          </w:p>
        </w:tc>
        <w:tc>
          <w:tcPr>
            <w:tcW w:w="970" w:type="dxa"/>
            <w:tcBorders>
              <w:top w:val="nil"/>
              <w:left w:val="nil"/>
              <w:bottom w:val="single" w:sz="4" w:space="0" w:color="auto"/>
              <w:right w:val="single" w:sz="4" w:space="0" w:color="auto"/>
            </w:tcBorders>
            <w:shd w:val="clear" w:color="auto" w:fill="auto"/>
            <w:noWrap/>
            <w:vAlign w:val="bottom"/>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Baykal TÜLEK</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4.GÖĞ006</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Bronşektaziler</w:t>
            </w:r>
            <w:proofErr w:type="spellEnd"/>
          </w:p>
        </w:tc>
        <w:tc>
          <w:tcPr>
            <w:tcW w:w="970" w:type="dxa"/>
            <w:tcBorders>
              <w:top w:val="nil"/>
              <w:left w:val="nil"/>
              <w:bottom w:val="single" w:sz="4" w:space="0" w:color="auto"/>
              <w:right w:val="single" w:sz="4" w:space="0" w:color="auto"/>
            </w:tcBorders>
            <w:shd w:val="clear" w:color="auto" w:fill="auto"/>
            <w:noWrap/>
            <w:vAlign w:val="bottom"/>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bCs/>
                <w:sz w:val="18"/>
                <w:szCs w:val="18"/>
              </w:rPr>
            </w:pPr>
            <w:proofErr w:type="spellStart"/>
            <w:r w:rsidRPr="00BD1504">
              <w:rPr>
                <w:rFonts w:ascii="Times New Roman" w:eastAsia="Times New Roman" w:hAnsi="Times New Roman" w:cs="Times New Roman"/>
                <w:bCs/>
                <w:sz w:val="18"/>
                <w:szCs w:val="18"/>
              </w:rPr>
              <w:t>Mecit</w:t>
            </w:r>
            <w:proofErr w:type="spellEnd"/>
            <w:r w:rsidRPr="00BD1504">
              <w:rPr>
                <w:rFonts w:ascii="Times New Roman" w:eastAsia="Times New Roman" w:hAnsi="Times New Roman" w:cs="Times New Roman"/>
                <w:bCs/>
                <w:sz w:val="18"/>
                <w:szCs w:val="18"/>
              </w:rPr>
              <w:t xml:space="preserve"> SUERDEM</w:t>
            </w:r>
          </w:p>
        </w:tc>
      </w:tr>
      <w:tr w:rsidR="0029573E" w:rsidRPr="00BD1504" w:rsidTr="0090564E">
        <w:trPr>
          <w:trHeight w:val="77"/>
        </w:trPr>
        <w:tc>
          <w:tcPr>
            <w:tcW w:w="1220"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540"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580"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602" w:type="dxa"/>
            <w:gridSpan w:val="2"/>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559"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701"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r>
      <w:tr w:rsidR="0029573E" w:rsidRPr="00BD1504" w:rsidTr="0090564E">
        <w:trPr>
          <w:trHeight w:val="300"/>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6. gün</w:t>
            </w:r>
          </w:p>
        </w:tc>
        <w:tc>
          <w:tcPr>
            <w:tcW w:w="1580" w:type="dxa"/>
            <w:tcBorders>
              <w:top w:val="single" w:sz="8" w:space="0" w:color="FFFFFF"/>
              <w:left w:val="nil"/>
              <w:bottom w:val="single" w:sz="12" w:space="0" w:color="FFFFFF"/>
              <w:right w:val="single" w:sz="8" w:space="0" w:color="FFFFFF"/>
            </w:tcBorders>
            <w:shd w:val="clear" w:color="000000"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7. gün</w:t>
            </w:r>
          </w:p>
        </w:tc>
        <w:tc>
          <w:tcPr>
            <w:tcW w:w="1602"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000000"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9. gün</w:t>
            </w:r>
          </w:p>
        </w:tc>
        <w:tc>
          <w:tcPr>
            <w:tcW w:w="1701" w:type="dxa"/>
            <w:tcBorders>
              <w:top w:val="single" w:sz="8" w:space="0" w:color="FFFFFF"/>
              <w:left w:val="nil"/>
              <w:bottom w:val="single" w:sz="12" w:space="0" w:color="FFFFFF"/>
              <w:right w:val="single" w:sz="8" w:space="0" w:color="FFFFFF"/>
            </w:tcBorders>
            <w:shd w:val="clear" w:color="000000"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10. gün</w:t>
            </w:r>
          </w:p>
        </w:tc>
      </w:tr>
      <w:tr w:rsidR="0029573E" w:rsidRPr="00BD1504" w:rsidTr="0090564E">
        <w:trPr>
          <w:trHeight w:val="270"/>
        </w:trPr>
        <w:tc>
          <w:tcPr>
            <w:tcW w:w="1220" w:type="dxa"/>
            <w:tcBorders>
              <w:top w:val="nil"/>
              <w:left w:val="single" w:sz="8" w:space="0" w:color="FFFFFF"/>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Pr>
                <w:rFonts w:ascii="Times New Roman" w:eastAsia="Times New Roman" w:hAnsi="Times New Roman" w:cs="Times New Roman"/>
                <w:b/>
                <w:bCs/>
                <w:color w:val="FFFFFF"/>
                <w:sz w:val="18"/>
                <w:szCs w:val="18"/>
              </w:rPr>
              <w:t>08.00 - 09</w:t>
            </w:r>
            <w:r w:rsidRPr="00BD1504">
              <w:rPr>
                <w:rFonts w:ascii="Times New Roman" w:eastAsia="Times New Roman" w:hAnsi="Times New Roman" w:cs="Times New Roman"/>
                <w:b/>
                <w:bCs/>
                <w:color w:val="FFFFFF"/>
                <w:sz w:val="18"/>
                <w:szCs w:val="18"/>
              </w:rPr>
              <w:t>.50</w:t>
            </w:r>
          </w:p>
        </w:tc>
        <w:tc>
          <w:tcPr>
            <w:tcW w:w="154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580" w:type="dxa"/>
            <w:vMerge w:val="restart"/>
            <w:tcBorders>
              <w:top w:val="nil"/>
              <w:left w:val="nil"/>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602" w:type="dxa"/>
            <w:gridSpan w:val="2"/>
            <w:vMerge w:val="restart"/>
            <w:tcBorders>
              <w:top w:val="nil"/>
              <w:left w:val="nil"/>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559" w:type="dxa"/>
            <w:vMerge w:val="restart"/>
            <w:tcBorders>
              <w:top w:val="nil"/>
              <w:left w:val="nil"/>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701" w:type="dxa"/>
            <w:vMerge w:val="restart"/>
            <w:tcBorders>
              <w:top w:val="nil"/>
              <w:left w:val="nil"/>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r>
      <w:tr w:rsidR="0029573E" w:rsidRPr="00BD1504" w:rsidTr="0090564E">
        <w:trPr>
          <w:trHeight w:val="270"/>
        </w:trPr>
        <w:tc>
          <w:tcPr>
            <w:tcW w:w="1220" w:type="dxa"/>
            <w:tcBorders>
              <w:left w:val="single" w:sz="8" w:space="0" w:color="FFFFFF"/>
              <w:bottom w:val="nil"/>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proofErr w:type="gramStart"/>
            <w:r>
              <w:rPr>
                <w:rFonts w:ascii="Times New Roman" w:eastAsia="Times New Roman" w:hAnsi="Times New Roman" w:cs="Times New Roman"/>
                <w:b/>
                <w:bCs/>
                <w:color w:val="FFFFFF"/>
                <w:sz w:val="18"/>
                <w:szCs w:val="18"/>
              </w:rPr>
              <w:t>10:00</w:t>
            </w:r>
            <w:proofErr w:type="gramEnd"/>
            <w:r>
              <w:rPr>
                <w:rFonts w:ascii="Times New Roman" w:eastAsia="Times New Roman" w:hAnsi="Times New Roman" w:cs="Times New Roman"/>
                <w:b/>
                <w:bCs/>
                <w:color w:val="FFFFFF"/>
                <w:sz w:val="18"/>
                <w:szCs w:val="18"/>
              </w:rPr>
              <w:t xml:space="preserve"> - 10</w:t>
            </w:r>
            <w:r w:rsidRPr="00BD1504">
              <w:rPr>
                <w:rFonts w:ascii="Times New Roman" w:eastAsia="Times New Roman" w:hAnsi="Times New Roman" w:cs="Times New Roman"/>
                <w:b/>
                <w:bCs/>
                <w:color w:val="FFFFFF"/>
                <w:sz w:val="18"/>
                <w:szCs w:val="18"/>
              </w:rPr>
              <w:t>.50</w:t>
            </w:r>
          </w:p>
        </w:tc>
        <w:tc>
          <w:tcPr>
            <w:tcW w:w="1540" w:type="dxa"/>
            <w:tcBorders>
              <w:top w:val="nil"/>
              <w:left w:val="nil"/>
              <w:bottom w:val="single" w:sz="8" w:space="0" w:color="FFFFFF"/>
              <w:right w:val="single" w:sz="8" w:space="0" w:color="FFFFFF"/>
            </w:tcBorders>
            <w:shd w:val="clear" w:color="000000"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4.GOGO1</w:t>
            </w:r>
            <w:r>
              <w:rPr>
                <w:rFonts w:ascii="Times New Roman" w:eastAsia="Times New Roman" w:hAnsi="Times New Roman" w:cs="Times New Roman"/>
                <w:sz w:val="18"/>
                <w:szCs w:val="18"/>
              </w:rPr>
              <w:t>6</w:t>
            </w:r>
          </w:p>
        </w:tc>
        <w:tc>
          <w:tcPr>
            <w:tcW w:w="1580" w:type="dxa"/>
            <w:vMerge/>
            <w:tcBorders>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c>
          <w:tcPr>
            <w:tcW w:w="1602" w:type="dxa"/>
            <w:gridSpan w:val="2"/>
            <w:vMerge/>
            <w:tcBorders>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c>
          <w:tcPr>
            <w:tcW w:w="1559" w:type="dxa"/>
            <w:vMerge/>
            <w:tcBorders>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c>
          <w:tcPr>
            <w:tcW w:w="1701" w:type="dxa"/>
            <w:vMerge/>
            <w:tcBorders>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r>
      <w:tr w:rsidR="0029573E" w:rsidRPr="00BD1504" w:rsidTr="0090564E">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11.00 – 11.50</w:t>
            </w:r>
          </w:p>
        </w:tc>
        <w:tc>
          <w:tcPr>
            <w:tcW w:w="154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4.GÖĞ015</w:t>
            </w:r>
          </w:p>
        </w:tc>
        <w:tc>
          <w:tcPr>
            <w:tcW w:w="158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4.GÖĞ004</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4.GÖĞ010</w:t>
            </w:r>
          </w:p>
        </w:tc>
        <w:tc>
          <w:tcPr>
            <w:tcW w:w="1559"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Poliklinik (C)/Servis (A) /SFT-Alerji (B) pratik grupları</w:t>
            </w:r>
          </w:p>
        </w:tc>
        <w:tc>
          <w:tcPr>
            <w:tcW w:w="1701"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Poliklinik (C)/Servis (A) /SFT-Alerji (B) pratik grupları</w:t>
            </w:r>
          </w:p>
        </w:tc>
      </w:tr>
      <w:tr w:rsidR="0029573E" w:rsidRPr="00BD1504" w:rsidTr="0090564E">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12.00–13.30</w:t>
            </w:r>
          </w:p>
        </w:tc>
        <w:tc>
          <w:tcPr>
            <w:tcW w:w="7982"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Öğle Arası</w:t>
            </w:r>
          </w:p>
        </w:tc>
      </w:tr>
      <w:tr w:rsidR="0029573E" w:rsidRPr="00BD1504" w:rsidTr="0090564E">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13.30 - 14.20</w:t>
            </w:r>
          </w:p>
        </w:tc>
        <w:tc>
          <w:tcPr>
            <w:tcW w:w="154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4.GÖĞ012</w:t>
            </w:r>
          </w:p>
        </w:tc>
        <w:tc>
          <w:tcPr>
            <w:tcW w:w="158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4.GÖĞ013</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4.GÖĞ008</w:t>
            </w:r>
          </w:p>
        </w:tc>
        <w:tc>
          <w:tcPr>
            <w:tcW w:w="1559"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4.GÖĞ014</w:t>
            </w:r>
          </w:p>
        </w:tc>
        <w:tc>
          <w:tcPr>
            <w:tcW w:w="1701" w:type="dxa"/>
            <w:tcBorders>
              <w:top w:val="nil"/>
              <w:left w:val="single" w:sz="8" w:space="0" w:color="FFFFFF"/>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4.GÖĞ009</w:t>
            </w:r>
          </w:p>
        </w:tc>
      </w:tr>
      <w:tr w:rsidR="0029573E" w:rsidRPr="00BD1504" w:rsidTr="0090564E">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14.30 - 15.20</w:t>
            </w:r>
          </w:p>
        </w:tc>
        <w:tc>
          <w:tcPr>
            <w:tcW w:w="154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4.GÖĞ011</w:t>
            </w:r>
          </w:p>
        </w:tc>
        <w:tc>
          <w:tcPr>
            <w:tcW w:w="158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4.GÖĞ013</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4.GÖĞ008</w:t>
            </w:r>
          </w:p>
        </w:tc>
        <w:tc>
          <w:tcPr>
            <w:tcW w:w="1559"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4.GÖĞ014</w:t>
            </w:r>
          </w:p>
        </w:tc>
        <w:tc>
          <w:tcPr>
            <w:tcW w:w="1701" w:type="dxa"/>
            <w:tcBorders>
              <w:top w:val="nil"/>
              <w:left w:val="single" w:sz="8" w:space="0" w:color="FFFFFF"/>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4.GÖĞ009</w:t>
            </w:r>
          </w:p>
        </w:tc>
      </w:tr>
      <w:tr w:rsidR="0029573E" w:rsidRPr="00BD1504" w:rsidTr="0090564E">
        <w:trPr>
          <w:trHeight w:val="49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58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559"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701" w:type="dxa"/>
            <w:tcBorders>
              <w:top w:val="nil"/>
              <w:left w:val="single" w:sz="8" w:space="0" w:color="FFFFFF"/>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r>
      <w:tr w:rsidR="0029573E" w:rsidRPr="00BD1504" w:rsidTr="0090564E">
        <w:trPr>
          <w:trHeight w:val="285"/>
        </w:trPr>
        <w:tc>
          <w:tcPr>
            <w:tcW w:w="1220"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br w:type="page"/>
            </w:r>
          </w:p>
        </w:tc>
        <w:tc>
          <w:tcPr>
            <w:tcW w:w="1540"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580"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602" w:type="dxa"/>
            <w:gridSpan w:val="2"/>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559"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701"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r>
      <w:tr w:rsidR="0029573E" w:rsidRPr="00BD1504" w:rsidTr="0090564E">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4.GÖĞ015</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b/>
                <w:bCs/>
                <w:sz w:val="18"/>
                <w:szCs w:val="18"/>
              </w:rPr>
            </w:pPr>
            <w:r w:rsidRPr="00BD1504">
              <w:rPr>
                <w:rFonts w:ascii="Times New Roman" w:eastAsia="Times New Roman" w:hAnsi="Times New Roman" w:cs="Times New Roman"/>
                <w:sz w:val="18"/>
                <w:szCs w:val="18"/>
              </w:rPr>
              <w:t>Astım-</w:t>
            </w:r>
            <w:proofErr w:type="spellStart"/>
            <w:r w:rsidRPr="00BD1504">
              <w:rPr>
                <w:rFonts w:ascii="Times New Roman" w:eastAsia="Times New Roman" w:hAnsi="Times New Roman" w:cs="Times New Roman"/>
                <w:sz w:val="18"/>
                <w:szCs w:val="18"/>
              </w:rPr>
              <w:t>koah</w:t>
            </w:r>
            <w:proofErr w:type="spellEnd"/>
            <w:r w:rsidRPr="00BD1504">
              <w:rPr>
                <w:rFonts w:ascii="Times New Roman" w:eastAsia="Times New Roman" w:hAnsi="Times New Roman" w:cs="Times New Roman"/>
                <w:sz w:val="18"/>
                <w:szCs w:val="18"/>
              </w:rPr>
              <w:t xml:space="preserve"> hasta başı eğitimi</w:t>
            </w:r>
          </w:p>
        </w:tc>
        <w:tc>
          <w:tcPr>
            <w:tcW w:w="970" w:type="dxa"/>
            <w:tcBorders>
              <w:top w:val="single" w:sz="4" w:space="0" w:color="auto"/>
              <w:left w:val="nil"/>
              <w:bottom w:val="single" w:sz="4" w:space="0" w:color="auto"/>
              <w:right w:val="single" w:sz="4" w:space="0" w:color="auto"/>
            </w:tcBorders>
            <w:shd w:val="clear" w:color="auto" w:fill="auto"/>
            <w:noWrap/>
            <w:vAlign w:val="bottom"/>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bCs/>
                <w:sz w:val="18"/>
                <w:szCs w:val="18"/>
              </w:rPr>
            </w:pPr>
            <w:proofErr w:type="spellStart"/>
            <w:r w:rsidRPr="00BD1504">
              <w:rPr>
                <w:rFonts w:ascii="Times New Roman" w:eastAsia="Times New Roman" w:hAnsi="Times New Roman" w:cs="Times New Roman"/>
                <w:bCs/>
                <w:sz w:val="18"/>
                <w:szCs w:val="18"/>
              </w:rPr>
              <w:t>Mecit</w:t>
            </w:r>
            <w:proofErr w:type="spellEnd"/>
            <w:r w:rsidRPr="00BD1504">
              <w:rPr>
                <w:rFonts w:ascii="Times New Roman" w:eastAsia="Times New Roman" w:hAnsi="Times New Roman" w:cs="Times New Roman"/>
                <w:bCs/>
                <w:sz w:val="18"/>
                <w:szCs w:val="18"/>
              </w:rPr>
              <w:t xml:space="preserve"> SUERDEM</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4.GÖĞ004</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Pnömoniler</w:t>
            </w:r>
            <w:proofErr w:type="spellEnd"/>
            <w:r w:rsidRPr="00BD1504">
              <w:rPr>
                <w:rFonts w:ascii="Times New Roman" w:eastAsia="Times New Roman" w:hAnsi="Times New Roman" w:cs="Times New Roman"/>
                <w:sz w:val="18"/>
                <w:szCs w:val="18"/>
              </w:rPr>
              <w:t xml:space="preserve"> (Olgular)</w:t>
            </w:r>
          </w:p>
        </w:tc>
        <w:tc>
          <w:tcPr>
            <w:tcW w:w="970" w:type="dxa"/>
            <w:tcBorders>
              <w:top w:val="nil"/>
              <w:left w:val="nil"/>
              <w:bottom w:val="single" w:sz="4" w:space="0" w:color="auto"/>
              <w:right w:val="single" w:sz="4" w:space="0" w:color="auto"/>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Fikret KANAT</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4.GÖĞ008</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İnterstistiyel</w:t>
            </w:r>
            <w:proofErr w:type="spellEnd"/>
            <w:r w:rsidRPr="00BD1504">
              <w:rPr>
                <w:rFonts w:ascii="Times New Roman" w:eastAsia="Times New Roman" w:hAnsi="Times New Roman" w:cs="Times New Roman"/>
                <w:sz w:val="18"/>
                <w:szCs w:val="18"/>
              </w:rPr>
              <w:t xml:space="preserve"> akciğer hastalıkları, </w:t>
            </w:r>
            <w:proofErr w:type="spellStart"/>
            <w:r w:rsidRPr="00BD1504">
              <w:rPr>
                <w:rFonts w:ascii="Times New Roman" w:eastAsia="Times New Roman" w:hAnsi="Times New Roman" w:cs="Times New Roman"/>
                <w:sz w:val="18"/>
                <w:szCs w:val="18"/>
              </w:rPr>
              <w:t>vaskülitler</w:t>
            </w:r>
            <w:proofErr w:type="spellEnd"/>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sarkoidoz</w:t>
            </w:r>
            <w:proofErr w:type="spellEnd"/>
          </w:p>
        </w:tc>
        <w:tc>
          <w:tcPr>
            <w:tcW w:w="970" w:type="dxa"/>
            <w:tcBorders>
              <w:top w:val="nil"/>
              <w:left w:val="nil"/>
              <w:bottom w:val="single" w:sz="4" w:space="0" w:color="auto"/>
              <w:right w:val="single" w:sz="4" w:space="0" w:color="auto"/>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Baykal TÜLEK</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4.GÖĞ009</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Akciğer Kanseri</w:t>
            </w:r>
          </w:p>
        </w:tc>
        <w:tc>
          <w:tcPr>
            <w:tcW w:w="970" w:type="dxa"/>
            <w:tcBorders>
              <w:top w:val="nil"/>
              <w:left w:val="nil"/>
              <w:bottom w:val="single" w:sz="4" w:space="0" w:color="auto"/>
              <w:right w:val="single" w:sz="4" w:space="0" w:color="auto"/>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Fikret KANAT</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4.GÖĞ010</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Inhalasyon</w:t>
            </w:r>
            <w:proofErr w:type="spellEnd"/>
            <w:r w:rsidRPr="00BD1504">
              <w:rPr>
                <w:rFonts w:ascii="Times New Roman" w:eastAsia="Times New Roman" w:hAnsi="Times New Roman" w:cs="Times New Roman"/>
                <w:sz w:val="18"/>
                <w:szCs w:val="18"/>
              </w:rPr>
              <w:t xml:space="preserve"> Tedavileri</w:t>
            </w:r>
          </w:p>
        </w:tc>
        <w:tc>
          <w:tcPr>
            <w:tcW w:w="970" w:type="dxa"/>
            <w:tcBorders>
              <w:top w:val="nil"/>
              <w:left w:val="nil"/>
              <w:bottom w:val="single" w:sz="4" w:space="0" w:color="auto"/>
              <w:right w:val="single" w:sz="4" w:space="0" w:color="auto"/>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bCs/>
                <w:sz w:val="18"/>
                <w:szCs w:val="18"/>
              </w:rPr>
            </w:pPr>
            <w:proofErr w:type="spellStart"/>
            <w:r w:rsidRPr="00BD1504">
              <w:rPr>
                <w:rFonts w:ascii="Times New Roman" w:eastAsia="Times New Roman" w:hAnsi="Times New Roman" w:cs="Times New Roman"/>
                <w:bCs/>
                <w:sz w:val="18"/>
                <w:szCs w:val="18"/>
              </w:rPr>
              <w:t>Mecit</w:t>
            </w:r>
            <w:proofErr w:type="spellEnd"/>
            <w:r w:rsidRPr="00BD1504">
              <w:rPr>
                <w:rFonts w:ascii="Times New Roman" w:eastAsia="Times New Roman" w:hAnsi="Times New Roman" w:cs="Times New Roman"/>
                <w:bCs/>
                <w:sz w:val="18"/>
                <w:szCs w:val="18"/>
              </w:rPr>
              <w:t xml:space="preserve"> SUERDEM</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4.GÖĞ011</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Solunum Yetmezliği ve ARDS</w:t>
            </w:r>
          </w:p>
        </w:tc>
        <w:tc>
          <w:tcPr>
            <w:tcW w:w="970" w:type="dxa"/>
            <w:tcBorders>
              <w:top w:val="nil"/>
              <w:left w:val="nil"/>
              <w:bottom w:val="single" w:sz="4" w:space="0" w:color="auto"/>
              <w:right w:val="single" w:sz="4" w:space="0" w:color="auto"/>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Baykal TÜLEK</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4.GÖĞ012</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Akciğer Tüberkülozu</w:t>
            </w:r>
          </w:p>
        </w:tc>
        <w:tc>
          <w:tcPr>
            <w:tcW w:w="970" w:type="dxa"/>
            <w:tcBorders>
              <w:top w:val="nil"/>
              <w:left w:val="nil"/>
              <w:bottom w:val="single" w:sz="4" w:space="0" w:color="auto"/>
              <w:right w:val="single" w:sz="4" w:space="0" w:color="auto"/>
            </w:tcBorders>
            <w:shd w:val="clear" w:color="auto" w:fill="auto"/>
            <w:noWrap/>
            <w:vAlign w:val="bottom"/>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Burcu YORMAZ</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4.GÖĞ013</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Mesleki Akciğer Hastalıkları</w:t>
            </w:r>
          </w:p>
        </w:tc>
        <w:tc>
          <w:tcPr>
            <w:tcW w:w="970" w:type="dxa"/>
            <w:tcBorders>
              <w:top w:val="nil"/>
              <w:left w:val="nil"/>
              <w:bottom w:val="single" w:sz="4" w:space="0" w:color="auto"/>
              <w:right w:val="single" w:sz="4" w:space="0" w:color="auto"/>
            </w:tcBorders>
            <w:shd w:val="clear" w:color="auto" w:fill="auto"/>
            <w:noWrap/>
            <w:vAlign w:val="bottom"/>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Burcu YORMAZ</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4.GÖĞ014</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Plevralefüzyon</w:t>
            </w:r>
            <w:proofErr w:type="spellEnd"/>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ampiyem</w:t>
            </w:r>
            <w:proofErr w:type="spellEnd"/>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pnömotoraks</w:t>
            </w:r>
            <w:proofErr w:type="spellEnd"/>
          </w:p>
        </w:tc>
        <w:tc>
          <w:tcPr>
            <w:tcW w:w="970" w:type="dxa"/>
            <w:tcBorders>
              <w:top w:val="nil"/>
              <w:left w:val="nil"/>
              <w:bottom w:val="single" w:sz="4" w:space="0" w:color="auto"/>
              <w:right w:val="single" w:sz="4" w:space="0" w:color="auto"/>
            </w:tcBorders>
            <w:shd w:val="clear" w:color="auto" w:fill="auto"/>
            <w:noWrap/>
            <w:vAlign w:val="bottom"/>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Güven Sadi SUNAM / Murat ÖNCEL</w:t>
            </w:r>
          </w:p>
        </w:tc>
      </w:tr>
      <w:tr w:rsidR="0029573E" w:rsidRPr="00BD1504" w:rsidTr="0090564E">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4.GOGO15</w:t>
            </w:r>
          </w:p>
        </w:tc>
        <w:tc>
          <w:tcPr>
            <w:tcW w:w="3752" w:type="dxa"/>
            <w:gridSpan w:val="3"/>
            <w:tcBorders>
              <w:top w:val="single" w:sz="4" w:space="0" w:color="auto"/>
              <w:left w:val="nil"/>
              <w:bottom w:val="single" w:sz="4" w:space="0" w:color="auto"/>
              <w:right w:val="single" w:sz="4" w:space="0" w:color="auto"/>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PulmonerEmboli</w:t>
            </w:r>
            <w:proofErr w:type="spellEnd"/>
          </w:p>
        </w:tc>
        <w:tc>
          <w:tcPr>
            <w:tcW w:w="970" w:type="dxa"/>
            <w:tcBorders>
              <w:top w:val="single" w:sz="4" w:space="0" w:color="auto"/>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1 saat </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Baykal TÜLEK</w:t>
            </w:r>
          </w:p>
        </w:tc>
      </w:tr>
      <w:tr w:rsidR="0029573E" w:rsidRPr="00BD1504" w:rsidTr="0090564E">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4.GOGO1</w:t>
            </w:r>
            <w:r>
              <w:rPr>
                <w:rFonts w:ascii="Times New Roman" w:eastAsia="Times New Roman" w:hAnsi="Times New Roman" w:cs="Times New Roman"/>
                <w:sz w:val="18"/>
                <w:szCs w:val="18"/>
              </w:rPr>
              <w:t>6</w:t>
            </w:r>
          </w:p>
        </w:tc>
        <w:tc>
          <w:tcPr>
            <w:tcW w:w="3752" w:type="dxa"/>
            <w:gridSpan w:val="3"/>
            <w:tcBorders>
              <w:top w:val="single" w:sz="4" w:space="0" w:color="auto"/>
              <w:left w:val="nil"/>
              <w:bottom w:val="single" w:sz="4" w:space="0" w:color="auto"/>
              <w:right w:val="single" w:sz="4" w:space="0" w:color="auto"/>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Uykuyla ilişkili solunum hastalıkları</w:t>
            </w:r>
          </w:p>
        </w:tc>
        <w:tc>
          <w:tcPr>
            <w:tcW w:w="970" w:type="dxa"/>
            <w:tcBorders>
              <w:top w:val="single" w:sz="4" w:space="0" w:color="auto"/>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Baykal TÜLEK</w:t>
            </w:r>
          </w:p>
        </w:tc>
      </w:tr>
    </w:tbl>
    <w:p w:rsidR="0029573E" w:rsidRPr="00BD1504" w:rsidRDefault="0029573E" w:rsidP="0029573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br w:type="page"/>
      </w:r>
    </w:p>
    <w:tbl>
      <w:tblPr>
        <w:tblW w:w="7948" w:type="dxa"/>
        <w:tblInd w:w="60" w:type="dxa"/>
        <w:tblCellMar>
          <w:left w:w="70" w:type="dxa"/>
          <w:right w:w="70" w:type="dxa"/>
        </w:tblCellMar>
        <w:tblLook w:val="04A0"/>
      </w:tblPr>
      <w:tblGrid>
        <w:gridCol w:w="1220"/>
        <w:gridCol w:w="2759"/>
        <w:gridCol w:w="3969"/>
      </w:tblGrid>
      <w:tr w:rsidR="0029573E" w:rsidRPr="00BD1504" w:rsidTr="0090564E">
        <w:trPr>
          <w:trHeight w:val="134"/>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lastRenderedPageBreak/>
              <w:t> </w:t>
            </w:r>
          </w:p>
        </w:tc>
        <w:tc>
          <w:tcPr>
            <w:tcW w:w="2759" w:type="dxa"/>
            <w:tcBorders>
              <w:top w:val="single" w:sz="8" w:space="0" w:color="FFFFFF"/>
              <w:left w:val="nil"/>
              <w:bottom w:val="single" w:sz="12" w:space="0" w:color="FFFFFF"/>
              <w:right w:val="single" w:sz="8" w:space="0" w:color="FFFFFF"/>
            </w:tcBorders>
            <w:shd w:val="clear" w:color="000000" w:fill="4F81BD"/>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11. gün</w:t>
            </w:r>
          </w:p>
        </w:tc>
        <w:tc>
          <w:tcPr>
            <w:tcW w:w="3969" w:type="dxa"/>
            <w:tcBorders>
              <w:top w:val="single" w:sz="8" w:space="0" w:color="FFFFFF"/>
              <w:left w:val="nil"/>
              <w:bottom w:val="single" w:sz="12" w:space="0" w:color="FFFFFF"/>
              <w:right w:val="single" w:sz="8" w:space="0" w:color="FFFFFF"/>
            </w:tcBorders>
            <w:shd w:val="clear" w:color="000000" w:fill="4F81BD"/>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12. gün </w:t>
            </w:r>
          </w:p>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 </w:t>
            </w:r>
          </w:p>
        </w:tc>
      </w:tr>
      <w:tr w:rsidR="0029573E" w:rsidRPr="00BD1504" w:rsidTr="0090564E">
        <w:trPr>
          <w:trHeight w:val="540"/>
        </w:trPr>
        <w:tc>
          <w:tcPr>
            <w:tcW w:w="1220" w:type="dxa"/>
            <w:tcBorders>
              <w:top w:val="nil"/>
              <w:left w:val="single" w:sz="8" w:space="0" w:color="FFFFFF"/>
              <w:bottom w:val="nil"/>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08.00 - 10.50</w:t>
            </w:r>
          </w:p>
        </w:tc>
        <w:tc>
          <w:tcPr>
            <w:tcW w:w="2759"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3969" w:type="dxa"/>
            <w:vMerge w:val="restart"/>
            <w:tcBorders>
              <w:top w:val="nil"/>
              <w:left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b/>
                <w:sz w:val="18"/>
                <w:szCs w:val="18"/>
              </w:rPr>
              <w:t>Yapılandırılmış pratik + sözlü sınav </w:t>
            </w:r>
          </w:p>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tc>
      </w:tr>
      <w:tr w:rsidR="0029573E" w:rsidRPr="00BD1504" w:rsidTr="0090564E">
        <w:trPr>
          <w:trHeight w:val="54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11.00 – 11.50</w:t>
            </w:r>
          </w:p>
        </w:tc>
        <w:tc>
          <w:tcPr>
            <w:tcW w:w="2759" w:type="dxa"/>
            <w:tcBorders>
              <w:top w:val="nil"/>
              <w:left w:val="nil"/>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Poliklinik (C)/Servis (A) /SFT-Alerji (B) pratik grupları</w:t>
            </w:r>
          </w:p>
        </w:tc>
        <w:tc>
          <w:tcPr>
            <w:tcW w:w="3969" w:type="dxa"/>
            <w:vMerge/>
            <w:tcBorders>
              <w:left w:val="single" w:sz="8" w:space="0" w:color="FFFFFF"/>
              <w:right w:val="single" w:sz="8" w:space="0" w:color="FFFFFF"/>
            </w:tcBorders>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r>
      <w:tr w:rsidR="0029573E" w:rsidRPr="00BD1504" w:rsidTr="0090564E">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12.00–13.30</w:t>
            </w:r>
          </w:p>
        </w:tc>
        <w:tc>
          <w:tcPr>
            <w:tcW w:w="6728" w:type="dxa"/>
            <w:gridSpan w:val="2"/>
            <w:tcBorders>
              <w:top w:val="single" w:sz="8" w:space="0" w:color="FFFFFF"/>
              <w:left w:val="nil"/>
              <w:bottom w:val="single" w:sz="8" w:space="0" w:color="FFFFFF"/>
              <w:right w:val="single" w:sz="8" w:space="0" w:color="FFFFFF"/>
            </w:tcBorders>
            <w:shd w:val="clear" w:color="000000" w:fill="8DB3E2"/>
            <w:vAlign w:val="center"/>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Öğle Arası</w:t>
            </w:r>
          </w:p>
        </w:tc>
      </w:tr>
      <w:tr w:rsidR="0029573E" w:rsidRPr="00BD1504" w:rsidTr="0090564E">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13.30 - 14.20</w:t>
            </w:r>
          </w:p>
        </w:tc>
        <w:tc>
          <w:tcPr>
            <w:tcW w:w="2759" w:type="dxa"/>
            <w:vMerge w:val="restart"/>
            <w:tcBorders>
              <w:top w:val="nil"/>
              <w:left w:val="single" w:sz="12"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Poliklinik (C)/Servis (A) /SFT-Alerji (B) pratik grupları</w:t>
            </w:r>
          </w:p>
        </w:tc>
        <w:tc>
          <w:tcPr>
            <w:tcW w:w="3969" w:type="dxa"/>
            <w:vMerge w:val="restart"/>
            <w:tcBorders>
              <w:top w:val="nil"/>
              <w:left w:val="single" w:sz="8" w:space="0" w:color="FFFFFF"/>
              <w:right w:val="single" w:sz="8" w:space="0" w:color="FFFFFF"/>
            </w:tcBorders>
            <w:shd w:val="clear" w:color="000000" w:fill="DBE5F1"/>
            <w:vAlign w:val="center"/>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p w:rsidR="0029573E" w:rsidRPr="00BD1504" w:rsidRDefault="0029573E" w:rsidP="0090564E">
            <w:pPr>
              <w:spacing w:after="0" w:line="240" w:lineRule="auto"/>
              <w:jc w:val="center"/>
              <w:rPr>
                <w:rFonts w:ascii="Times New Roman" w:eastAsia="Times New Roman" w:hAnsi="Times New Roman" w:cs="Times New Roman"/>
                <w:b/>
                <w:sz w:val="18"/>
                <w:szCs w:val="18"/>
              </w:rPr>
            </w:pPr>
            <w:r w:rsidRPr="00BD1504">
              <w:rPr>
                <w:rFonts w:ascii="Times New Roman" w:eastAsia="Times New Roman" w:hAnsi="Times New Roman" w:cs="Times New Roman"/>
                <w:b/>
                <w:sz w:val="18"/>
                <w:szCs w:val="18"/>
              </w:rPr>
              <w:t> Yazılı sınav </w:t>
            </w:r>
          </w:p>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tc>
      </w:tr>
      <w:tr w:rsidR="0029573E" w:rsidRPr="00BD1504" w:rsidTr="0090564E">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14.30 - 15.20</w:t>
            </w:r>
          </w:p>
        </w:tc>
        <w:tc>
          <w:tcPr>
            <w:tcW w:w="2759" w:type="dxa"/>
            <w:vMerge/>
            <w:tcBorders>
              <w:left w:val="single" w:sz="12" w:space="0" w:color="FFFFFF"/>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3969" w:type="dxa"/>
            <w:vMerge/>
            <w:tcBorders>
              <w:left w:val="single" w:sz="8" w:space="0" w:color="FFFFFF"/>
              <w:right w:val="single" w:sz="8" w:space="0" w:color="FFFFFF"/>
            </w:tcBorders>
            <w:shd w:val="clear" w:color="000000" w:fill="DBE5F1"/>
            <w:vAlign w:val="center"/>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r>
      <w:tr w:rsidR="0029573E" w:rsidRPr="00BD1504" w:rsidTr="0090564E">
        <w:trPr>
          <w:trHeight w:val="459"/>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15.30 - 17.00</w:t>
            </w:r>
          </w:p>
        </w:tc>
        <w:tc>
          <w:tcPr>
            <w:tcW w:w="2759" w:type="dxa"/>
            <w:tcBorders>
              <w:top w:val="nil"/>
              <w:left w:val="single" w:sz="12" w:space="0" w:color="FFFFFF"/>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3969" w:type="dxa"/>
            <w:vMerge/>
            <w:tcBorders>
              <w:left w:val="single" w:sz="8" w:space="0" w:color="FFFFFF"/>
              <w:bottom w:val="single" w:sz="8" w:space="0" w:color="FFFFFF"/>
              <w:right w:val="single" w:sz="8" w:space="0" w:color="FFFFFF"/>
            </w:tcBorders>
            <w:shd w:val="clear" w:color="000000" w:fill="DBE5F1"/>
            <w:vAlign w:val="center"/>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r>
    </w:tbl>
    <w:p w:rsidR="0029573E" w:rsidRPr="00BD1504" w:rsidRDefault="0029573E" w:rsidP="0029573E">
      <w:pPr>
        <w:keepNext/>
        <w:spacing w:after="0" w:line="240" w:lineRule="auto"/>
        <w:jc w:val="center"/>
        <w:outlineLvl w:val="1"/>
        <w:rPr>
          <w:rFonts w:ascii="Times New Roman" w:eastAsia="Times New Roman" w:hAnsi="Times New Roman" w:cs="Times New Roman"/>
          <w:b/>
          <w:bCs/>
          <w:iCs/>
          <w:sz w:val="18"/>
          <w:szCs w:val="18"/>
        </w:rPr>
      </w:pPr>
    </w:p>
    <w:p w:rsidR="0029573E" w:rsidRPr="00BD1504" w:rsidRDefault="0029573E" w:rsidP="0029573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Teorik ders saati</w:t>
      </w:r>
      <w:r>
        <w:rPr>
          <w:rFonts w:ascii="Times New Roman" w:eastAsia="Times New Roman" w:hAnsi="Times New Roman" w:cs="Times New Roman"/>
          <w:sz w:val="18"/>
          <w:szCs w:val="18"/>
        </w:rPr>
        <w:tab/>
        <w:t>:16</w:t>
      </w:r>
      <w:r w:rsidRPr="00BD1504">
        <w:rPr>
          <w:rFonts w:ascii="Times New Roman" w:eastAsia="Times New Roman" w:hAnsi="Times New Roman" w:cs="Times New Roman"/>
          <w:sz w:val="18"/>
          <w:szCs w:val="18"/>
        </w:rPr>
        <w:t xml:space="preserve"> </w:t>
      </w:r>
    </w:p>
    <w:p w:rsidR="0029573E" w:rsidRPr="00BD1504" w:rsidRDefault="0029573E" w:rsidP="0029573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Pratik ders saati</w:t>
      </w:r>
      <w:r w:rsidRPr="00BD1504">
        <w:rPr>
          <w:rFonts w:ascii="Times New Roman" w:eastAsia="Times New Roman" w:hAnsi="Times New Roman" w:cs="Times New Roman"/>
          <w:sz w:val="18"/>
          <w:szCs w:val="18"/>
        </w:rPr>
        <w:tab/>
        <w:t xml:space="preserve">:36 </w:t>
      </w:r>
    </w:p>
    <w:p w:rsidR="0029573E" w:rsidRPr="00BD1504" w:rsidRDefault="0029573E" w:rsidP="0029573E">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Sebest</w:t>
      </w:r>
      <w:proofErr w:type="spellEnd"/>
      <w:r w:rsidRPr="00BD1504">
        <w:rPr>
          <w:rFonts w:ascii="Times New Roman" w:eastAsia="Times New Roman" w:hAnsi="Times New Roman" w:cs="Times New Roman"/>
          <w:sz w:val="18"/>
          <w:szCs w:val="18"/>
        </w:rPr>
        <w:t xml:space="preserve"> çalışma</w:t>
      </w:r>
      <w:r w:rsidRPr="00BD1504">
        <w:rPr>
          <w:rFonts w:ascii="Times New Roman" w:eastAsia="Times New Roman" w:hAnsi="Times New Roman" w:cs="Times New Roman"/>
          <w:sz w:val="18"/>
          <w:szCs w:val="18"/>
        </w:rPr>
        <w:tab/>
        <w:t>:17</w:t>
      </w:r>
    </w:p>
    <w:p w:rsidR="0029573E" w:rsidRPr="00BD1504" w:rsidRDefault="0029573E" w:rsidP="0029573E">
      <w:pPr>
        <w:spacing w:after="0" w:line="240" w:lineRule="auto"/>
        <w:rPr>
          <w:rFonts w:ascii="Times New Roman" w:eastAsia="Times New Roman" w:hAnsi="Times New Roman" w:cs="Times New Roman"/>
          <w:b/>
          <w:bCs/>
          <w:iCs/>
          <w:sz w:val="18"/>
          <w:szCs w:val="18"/>
        </w:rPr>
      </w:pPr>
      <w:r w:rsidRPr="00BD1504">
        <w:rPr>
          <w:rFonts w:ascii="Times New Roman" w:eastAsia="Times New Roman" w:hAnsi="Times New Roman" w:cs="Times New Roman"/>
          <w:sz w:val="18"/>
          <w:szCs w:val="18"/>
        </w:rPr>
        <w:br w:type="page"/>
      </w:r>
    </w:p>
    <w:p w:rsidR="0029573E" w:rsidRDefault="0029573E" w:rsidP="0029573E">
      <w:pPr>
        <w:spacing w:after="0" w:line="240" w:lineRule="auto"/>
        <w:rPr>
          <w:rFonts w:ascii="Times New Roman" w:eastAsia="Times New Roman" w:hAnsi="Times New Roman" w:cs="Times New Roman"/>
          <w:b/>
          <w:bCs/>
          <w:iCs/>
          <w:sz w:val="18"/>
          <w:szCs w:val="18"/>
        </w:rPr>
      </w:pPr>
    </w:p>
    <w:p w:rsidR="0029573E" w:rsidRDefault="0029573E" w:rsidP="0029573E">
      <w:pPr>
        <w:spacing w:after="0" w:line="240" w:lineRule="auto"/>
        <w:rPr>
          <w:rFonts w:ascii="Times New Roman" w:eastAsia="Times New Roman" w:hAnsi="Times New Roman" w:cs="Times New Roman"/>
          <w:b/>
          <w:bCs/>
          <w:iCs/>
          <w:sz w:val="18"/>
          <w:szCs w:val="18"/>
        </w:rPr>
      </w:pPr>
    </w:p>
    <w:p w:rsidR="0029573E" w:rsidRDefault="0029573E" w:rsidP="0029573E">
      <w:pPr>
        <w:spacing w:after="0" w:line="240" w:lineRule="auto"/>
        <w:rPr>
          <w:rFonts w:ascii="Times New Roman" w:eastAsia="Times New Roman" w:hAnsi="Times New Roman" w:cs="Times New Roman"/>
          <w:b/>
          <w:bCs/>
          <w:iCs/>
          <w:sz w:val="18"/>
          <w:szCs w:val="18"/>
        </w:rPr>
      </w:pPr>
    </w:p>
    <w:p w:rsidR="0029573E" w:rsidRPr="00BD1504" w:rsidRDefault="0029573E" w:rsidP="0029573E">
      <w:pPr>
        <w:keepNext/>
        <w:spacing w:after="0" w:line="240" w:lineRule="auto"/>
        <w:jc w:val="center"/>
        <w:outlineLvl w:val="1"/>
        <w:rPr>
          <w:rFonts w:ascii="Times New Roman" w:eastAsia="Times New Roman" w:hAnsi="Times New Roman" w:cs="Times New Roman"/>
          <w:b/>
          <w:bCs/>
          <w:iCs/>
          <w:sz w:val="24"/>
          <w:szCs w:val="28"/>
        </w:rPr>
      </w:pPr>
      <w:bookmarkStart w:id="8" w:name="_Toc428261161"/>
      <w:r w:rsidRPr="00BD1504">
        <w:rPr>
          <w:rFonts w:ascii="Arial" w:eastAsia="Times New Roman" w:hAnsi="Arial" w:cs="Arial"/>
          <w:b/>
          <w:bCs/>
          <w:iCs/>
          <w:sz w:val="24"/>
          <w:szCs w:val="28"/>
        </w:rPr>
        <w:t>“</w:t>
      </w:r>
      <w:r w:rsidRPr="00BD1504">
        <w:rPr>
          <w:rFonts w:ascii="Times New Roman" w:eastAsia="Times New Roman" w:hAnsi="Times New Roman" w:cs="Times New Roman"/>
          <w:b/>
          <w:bCs/>
          <w:iCs/>
          <w:sz w:val="24"/>
          <w:szCs w:val="28"/>
        </w:rPr>
        <w:t>GÖĞÜS HASTALIKLARI“ SEÇMELİ STAJ PROGRAMI</w:t>
      </w:r>
      <w:bookmarkEnd w:id="8"/>
    </w:p>
    <w:p w:rsidR="0029573E" w:rsidRPr="00BD1504" w:rsidRDefault="0029573E" w:rsidP="0029573E">
      <w:pPr>
        <w:spacing w:after="0" w:line="240" w:lineRule="auto"/>
        <w:jc w:val="center"/>
        <w:rPr>
          <w:rFonts w:ascii="Times New Roman" w:eastAsia="Times New Roman" w:hAnsi="Times New Roman" w:cs="Times New Roman"/>
          <w:sz w:val="24"/>
          <w:szCs w:val="24"/>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29573E" w:rsidRPr="00BD1504" w:rsidTr="0090564E">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5. gün</w:t>
            </w:r>
          </w:p>
        </w:tc>
      </w:tr>
      <w:tr w:rsidR="0029573E" w:rsidRPr="00BD1504" w:rsidTr="0090564E">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color w:val="FFFFFF"/>
                <w:sz w:val="18"/>
                <w:szCs w:val="18"/>
              </w:rPr>
            </w:pPr>
            <w:r w:rsidRPr="00BD1504">
              <w:rPr>
                <w:rFonts w:ascii="Times New Roman" w:eastAsia="Times New Roman" w:hAnsi="Times New Roman" w:cs="Times New Roman"/>
                <w:b/>
                <w:color w:val="FFFFFF"/>
                <w:sz w:val="18"/>
                <w:szCs w:val="18"/>
              </w:rPr>
              <w:t>08.30-</w:t>
            </w:r>
            <w:proofErr w:type="gramStart"/>
            <w:r w:rsidRPr="00BD1504">
              <w:rPr>
                <w:rFonts w:ascii="Times New Roman" w:eastAsia="Times New Roman" w:hAnsi="Times New Roman" w:cs="Times New Roman"/>
                <w:b/>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auto"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r>
      <w:tr w:rsidR="0029573E" w:rsidRPr="00BD1504" w:rsidTr="0090564E">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09:20</w:t>
            </w:r>
            <w:proofErr w:type="gramEnd"/>
            <w:r w:rsidRPr="00BD1504">
              <w:rPr>
                <w:rFonts w:ascii="Times New Roman" w:eastAsia="Times New Roman" w:hAnsi="Times New Roman" w:cs="Times New Roman"/>
                <w:b/>
                <w:color w:val="FFFFFF"/>
                <w:sz w:val="18"/>
                <w:szCs w:val="18"/>
              </w:rPr>
              <w:t>-10:00</w:t>
            </w:r>
          </w:p>
        </w:tc>
        <w:tc>
          <w:tcPr>
            <w:tcW w:w="1589" w:type="dxa"/>
            <w:tcBorders>
              <w:top w:val="nil"/>
              <w:left w:val="nil"/>
              <w:bottom w:val="single" w:sz="8" w:space="0" w:color="FFFFFF"/>
              <w:right w:val="single" w:sz="8" w:space="0" w:color="FFFFFF"/>
            </w:tcBorders>
            <w:shd w:val="clear" w:color="auto"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1560" w:type="dxa"/>
            <w:tcBorders>
              <w:top w:val="nil"/>
              <w:left w:val="nil"/>
              <w:bottom w:val="single" w:sz="8" w:space="0" w:color="FFFFFF"/>
              <w:right w:val="single" w:sz="8" w:space="0" w:color="FFFFFF"/>
            </w:tcBorders>
            <w:shd w:val="clear" w:color="auto"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r>
      <w:tr w:rsidR="0029573E" w:rsidRPr="00BD1504" w:rsidTr="0090564E">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10:10</w:t>
            </w:r>
            <w:proofErr w:type="gramEnd"/>
            <w:r w:rsidRPr="00BD1504">
              <w:rPr>
                <w:rFonts w:ascii="Times New Roman" w:eastAsia="Times New Roman" w:hAnsi="Times New Roman" w:cs="Times New Roman"/>
                <w:b/>
                <w:color w:val="FFFFFF"/>
                <w:sz w:val="18"/>
                <w:szCs w:val="18"/>
              </w:rPr>
              <w:t>-10:50</w:t>
            </w:r>
          </w:p>
        </w:tc>
        <w:tc>
          <w:tcPr>
            <w:tcW w:w="1589" w:type="dxa"/>
            <w:tcBorders>
              <w:top w:val="nil"/>
              <w:left w:val="nil"/>
              <w:bottom w:val="single" w:sz="8" w:space="0" w:color="FFFFFF"/>
              <w:right w:val="single" w:sz="8" w:space="0" w:color="FFFFFF"/>
            </w:tcBorders>
            <w:shd w:val="clear" w:color="auto"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1560" w:type="dxa"/>
            <w:tcBorders>
              <w:top w:val="nil"/>
              <w:left w:val="nil"/>
              <w:bottom w:val="single" w:sz="8" w:space="0" w:color="FFFFFF"/>
              <w:right w:val="single" w:sz="8" w:space="0" w:color="FFFFFF"/>
            </w:tcBorders>
            <w:shd w:val="clear" w:color="auto"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r>
      <w:tr w:rsidR="0029573E" w:rsidRPr="00BD1504" w:rsidTr="0090564E">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11:00</w:t>
            </w:r>
            <w:proofErr w:type="gramEnd"/>
            <w:r w:rsidRPr="00BD1504">
              <w:rPr>
                <w:rFonts w:ascii="Times New Roman" w:eastAsia="Times New Roman" w:hAnsi="Times New Roman" w:cs="Times New Roman"/>
                <w:b/>
                <w:color w:val="FFFFFF"/>
                <w:sz w:val="18"/>
                <w:szCs w:val="18"/>
              </w:rPr>
              <w:t>-11:40</w:t>
            </w:r>
          </w:p>
        </w:tc>
        <w:tc>
          <w:tcPr>
            <w:tcW w:w="1589" w:type="dxa"/>
            <w:tcBorders>
              <w:top w:val="nil"/>
              <w:left w:val="nil"/>
              <w:bottom w:val="single" w:sz="8" w:space="0" w:color="FFFFFF"/>
              <w:right w:val="single" w:sz="8" w:space="0" w:color="FFFFFF"/>
            </w:tcBorders>
            <w:shd w:val="clear" w:color="auto"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1560" w:type="dxa"/>
            <w:tcBorders>
              <w:top w:val="nil"/>
              <w:left w:val="nil"/>
              <w:bottom w:val="single" w:sz="8" w:space="0" w:color="FFFFFF"/>
              <w:right w:val="single" w:sz="8" w:space="0" w:color="FFFFFF"/>
            </w:tcBorders>
            <w:shd w:val="clear" w:color="auto"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r>
      <w:tr w:rsidR="0029573E" w:rsidRPr="00BD1504" w:rsidTr="0090564E">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11:40</w:t>
            </w:r>
            <w:proofErr w:type="gramEnd"/>
            <w:r w:rsidRPr="00BD1504">
              <w:rPr>
                <w:rFonts w:ascii="Times New Roman" w:eastAsia="Times New Roman" w:hAnsi="Times New Roman" w:cs="Times New Roman"/>
                <w:b/>
                <w:color w:val="FFFFFF"/>
                <w:sz w:val="18"/>
                <w:szCs w:val="18"/>
              </w:rPr>
              <w:t>-13:00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Öğle Arası</w:t>
            </w:r>
          </w:p>
        </w:tc>
      </w:tr>
      <w:tr w:rsidR="0029573E" w:rsidRPr="00BD1504" w:rsidTr="0090564E">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13:00</w:t>
            </w:r>
            <w:proofErr w:type="gramEnd"/>
            <w:r w:rsidRPr="00BD1504">
              <w:rPr>
                <w:rFonts w:ascii="Times New Roman" w:eastAsia="Times New Roman" w:hAnsi="Times New Roman" w:cs="Times New Roman"/>
                <w:b/>
                <w:color w:val="FFFFFF"/>
                <w:sz w:val="18"/>
                <w:szCs w:val="18"/>
              </w:rPr>
              <w:t>-13:40</w:t>
            </w:r>
          </w:p>
        </w:tc>
        <w:tc>
          <w:tcPr>
            <w:tcW w:w="1589" w:type="dxa"/>
            <w:tcBorders>
              <w:top w:val="nil"/>
              <w:left w:val="nil"/>
              <w:bottom w:val="single" w:sz="8" w:space="0" w:color="FFFFFF"/>
              <w:right w:val="single" w:sz="8" w:space="0" w:color="FFFFFF"/>
            </w:tcBorders>
            <w:shd w:val="clear" w:color="auto"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r>
      <w:tr w:rsidR="0029573E" w:rsidRPr="00BD1504" w:rsidTr="0090564E">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13:50</w:t>
            </w:r>
            <w:proofErr w:type="gramEnd"/>
            <w:r w:rsidRPr="00BD1504">
              <w:rPr>
                <w:rFonts w:ascii="Times New Roman" w:eastAsia="Times New Roman" w:hAnsi="Times New Roman" w:cs="Times New Roman"/>
                <w:b/>
                <w:color w:val="FFFFFF"/>
                <w:sz w:val="18"/>
                <w:szCs w:val="18"/>
              </w:rPr>
              <w:t>-14:30</w:t>
            </w:r>
          </w:p>
        </w:tc>
        <w:tc>
          <w:tcPr>
            <w:tcW w:w="1589" w:type="dxa"/>
            <w:tcBorders>
              <w:top w:val="nil"/>
              <w:left w:val="nil"/>
              <w:bottom w:val="single" w:sz="8" w:space="0" w:color="FFFFFF"/>
              <w:right w:val="single" w:sz="8" w:space="0" w:color="FFFFFF"/>
            </w:tcBorders>
            <w:shd w:val="clear" w:color="auto"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r>
      <w:tr w:rsidR="0029573E" w:rsidRPr="00BD1504" w:rsidTr="0090564E">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14:40</w:t>
            </w:r>
            <w:proofErr w:type="gramEnd"/>
            <w:r w:rsidRPr="00BD1504">
              <w:rPr>
                <w:rFonts w:ascii="Times New Roman" w:eastAsia="Times New Roman" w:hAnsi="Times New Roman" w:cs="Times New Roman"/>
                <w:b/>
                <w:color w:val="FFFFFF"/>
                <w:sz w:val="18"/>
                <w:szCs w:val="18"/>
              </w:rPr>
              <w:t>-15:20</w:t>
            </w:r>
          </w:p>
        </w:tc>
        <w:tc>
          <w:tcPr>
            <w:tcW w:w="1589" w:type="dxa"/>
            <w:tcBorders>
              <w:top w:val="nil"/>
              <w:left w:val="nil"/>
              <w:bottom w:val="single" w:sz="8" w:space="0" w:color="FFFFFF"/>
              <w:right w:val="single" w:sz="8" w:space="0" w:color="FFFFFF"/>
            </w:tcBorders>
            <w:shd w:val="clear" w:color="auto"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r>
      <w:tr w:rsidR="0029573E" w:rsidRPr="00BD1504" w:rsidTr="0090564E">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15:30</w:t>
            </w:r>
            <w:proofErr w:type="gramEnd"/>
            <w:r w:rsidRPr="00BD1504">
              <w:rPr>
                <w:rFonts w:ascii="Times New Roman" w:eastAsia="Times New Roman" w:hAnsi="Times New Roman" w:cs="Times New Roman"/>
                <w:b/>
                <w:color w:val="FFFFFF"/>
                <w:sz w:val="18"/>
                <w:szCs w:val="18"/>
              </w:rPr>
              <w:t>-16:10</w:t>
            </w:r>
          </w:p>
        </w:tc>
        <w:tc>
          <w:tcPr>
            <w:tcW w:w="1589" w:type="dxa"/>
            <w:tcBorders>
              <w:top w:val="nil"/>
              <w:left w:val="nil"/>
              <w:bottom w:val="single" w:sz="8" w:space="0" w:color="FFFFFF"/>
              <w:right w:val="single" w:sz="8" w:space="0" w:color="FFFFFF"/>
            </w:tcBorders>
            <w:shd w:val="clear" w:color="auto"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r>
      <w:tr w:rsidR="0029573E" w:rsidRPr="00BD1504" w:rsidTr="0090564E">
        <w:trPr>
          <w:trHeight w:val="285"/>
        </w:trPr>
        <w:tc>
          <w:tcPr>
            <w:tcW w:w="1540" w:type="dxa"/>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589" w:type="dxa"/>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559" w:type="dxa"/>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560" w:type="dxa"/>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559" w:type="dxa"/>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560" w:type="dxa"/>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r>
      <w:tr w:rsidR="0029573E" w:rsidRPr="00BD1504" w:rsidTr="0090564E">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29573E" w:rsidRPr="00BD1504" w:rsidRDefault="0029573E" w:rsidP="0090564E">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Solunum sistemi </w:t>
            </w:r>
            <w:proofErr w:type="spellStart"/>
            <w:r w:rsidRPr="00BD1504">
              <w:rPr>
                <w:rFonts w:ascii="Times New Roman" w:eastAsia="Times New Roman" w:hAnsi="Times New Roman" w:cs="Times New Roman"/>
                <w:color w:val="000000"/>
                <w:sz w:val="18"/>
                <w:szCs w:val="18"/>
              </w:rPr>
              <w:t>infeksiyonlarına</w:t>
            </w:r>
            <w:proofErr w:type="spellEnd"/>
            <w:r w:rsidRPr="00BD1504">
              <w:rPr>
                <w:rFonts w:ascii="Times New Roman" w:eastAsia="Times New Roman" w:hAnsi="Times New Roman" w:cs="Times New Roman"/>
                <w:color w:val="000000"/>
                <w:sz w:val="18"/>
                <w:szCs w:val="18"/>
              </w:rPr>
              <w:t xml:space="preserve"> pratik yaklaşım </w:t>
            </w:r>
          </w:p>
        </w:tc>
        <w:tc>
          <w:tcPr>
            <w:tcW w:w="1559" w:type="dxa"/>
            <w:tcBorders>
              <w:top w:val="single" w:sz="4" w:space="0" w:color="auto"/>
              <w:left w:val="nil"/>
              <w:bottom w:val="single" w:sz="4" w:space="0" w:color="auto"/>
              <w:right w:val="single" w:sz="4" w:space="0" w:color="000000"/>
            </w:tcBorders>
            <w:noWrap/>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29573E" w:rsidRPr="00BD1504" w:rsidRDefault="0029573E" w:rsidP="0090564E">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Baykal </w:t>
            </w:r>
            <w:proofErr w:type="spellStart"/>
            <w:r w:rsidRPr="00BD1504">
              <w:rPr>
                <w:rFonts w:ascii="Times New Roman" w:eastAsia="Times New Roman" w:hAnsi="Times New Roman" w:cs="Times New Roman"/>
                <w:color w:val="000000"/>
                <w:sz w:val="18"/>
                <w:szCs w:val="18"/>
              </w:rPr>
              <w:t>Tülek</w:t>
            </w:r>
            <w:proofErr w:type="spellEnd"/>
          </w:p>
        </w:tc>
      </w:tr>
      <w:tr w:rsidR="0029573E" w:rsidRPr="00BD1504" w:rsidTr="0090564E">
        <w:trPr>
          <w:trHeight w:val="255"/>
        </w:trPr>
        <w:tc>
          <w:tcPr>
            <w:tcW w:w="1540" w:type="dxa"/>
            <w:tcBorders>
              <w:top w:val="nil"/>
              <w:left w:val="single" w:sz="4" w:space="0" w:color="auto"/>
              <w:bottom w:val="single" w:sz="4" w:space="0" w:color="auto"/>
              <w:right w:val="single" w:sz="4" w:space="0" w:color="auto"/>
            </w:tcBorders>
            <w:noWrap/>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9573E" w:rsidRPr="00BD1504" w:rsidRDefault="0029573E" w:rsidP="0090564E">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9573E" w:rsidRPr="00BD1504" w:rsidRDefault="0029573E" w:rsidP="0090564E">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Burcu Yormaz</w:t>
            </w:r>
          </w:p>
        </w:tc>
      </w:tr>
      <w:tr w:rsidR="0029573E" w:rsidRPr="00BD1504" w:rsidTr="0090564E">
        <w:trPr>
          <w:trHeight w:val="255"/>
        </w:trPr>
        <w:tc>
          <w:tcPr>
            <w:tcW w:w="1540" w:type="dxa"/>
            <w:tcBorders>
              <w:top w:val="nil"/>
              <w:left w:val="single" w:sz="4" w:space="0" w:color="auto"/>
              <w:bottom w:val="single" w:sz="4" w:space="0" w:color="auto"/>
              <w:right w:val="single" w:sz="4" w:space="0" w:color="auto"/>
            </w:tcBorders>
            <w:noWrap/>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4708" w:type="dxa"/>
            <w:gridSpan w:val="3"/>
            <w:tcBorders>
              <w:top w:val="single" w:sz="4" w:space="0" w:color="auto"/>
              <w:left w:val="nil"/>
              <w:bottom w:val="single" w:sz="4" w:space="0" w:color="auto"/>
              <w:right w:val="single" w:sz="4" w:space="0" w:color="auto"/>
            </w:tcBorders>
            <w:noWrap/>
            <w:vAlign w:val="center"/>
            <w:hideMark/>
          </w:tcPr>
          <w:p w:rsidR="0029573E" w:rsidRPr="00BD1504" w:rsidRDefault="0029573E" w:rsidP="0090564E">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Diffüzparankimal</w:t>
            </w:r>
            <w:proofErr w:type="spellEnd"/>
            <w:r w:rsidRPr="00BD1504">
              <w:rPr>
                <w:rFonts w:ascii="Times New Roman" w:eastAsia="Times New Roman" w:hAnsi="Times New Roman" w:cs="Times New Roman"/>
                <w:color w:val="000000"/>
                <w:sz w:val="18"/>
                <w:szCs w:val="18"/>
              </w:rPr>
              <w:t xml:space="preserve"> akciğer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9573E" w:rsidRPr="00BD1504" w:rsidRDefault="0029573E" w:rsidP="0090564E">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Fikret Kanat</w:t>
            </w:r>
          </w:p>
        </w:tc>
      </w:tr>
      <w:tr w:rsidR="0029573E" w:rsidRPr="00BD1504" w:rsidTr="0090564E">
        <w:trPr>
          <w:trHeight w:val="255"/>
        </w:trPr>
        <w:tc>
          <w:tcPr>
            <w:tcW w:w="1540" w:type="dxa"/>
            <w:tcBorders>
              <w:top w:val="nil"/>
              <w:left w:val="single" w:sz="4" w:space="0" w:color="auto"/>
              <w:bottom w:val="single" w:sz="4" w:space="0" w:color="auto"/>
              <w:right w:val="single" w:sz="4" w:space="0" w:color="auto"/>
            </w:tcBorders>
            <w:noWrap/>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9573E" w:rsidRPr="00BD1504" w:rsidRDefault="0029573E" w:rsidP="0090564E">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29573E" w:rsidRPr="00BD1504" w:rsidRDefault="0029573E" w:rsidP="0090564E">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Baykal </w:t>
            </w:r>
            <w:proofErr w:type="spellStart"/>
            <w:r w:rsidRPr="00BD1504">
              <w:rPr>
                <w:rFonts w:ascii="Times New Roman" w:eastAsia="Times New Roman" w:hAnsi="Times New Roman" w:cs="Times New Roman"/>
                <w:color w:val="000000"/>
                <w:sz w:val="18"/>
                <w:szCs w:val="18"/>
              </w:rPr>
              <w:t>Tülek</w:t>
            </w:r>
            <w:proofErr w:type="spellEnd"/>
          </w:p>
        </w:tc>
      </w:tr>
      <w:tr w:rsidR="0029573E" w:rsidRPr="00BD1504" w:rsidTr="0090564E">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29573E" w:rsidRPr="00BD1504" w:rsidRDefault="0029573E" w:rsidP="0090564E">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Solunum sistemi </w:t>
            </w:r>
            <w:proofErr w:type="spellStart"/>
            <w:r w:rsidRPr="00BD1504">
              <w:rPr>
                <w:rFonts w:ascii="Times New Roman" w:eastAsia="Times New Roman" w:hAnsi="Times New Roman" w:cs="Times New Roman"/>
                <w:color w:val="000000"/>
                <w:sz w:val="18"/>
                <w:szCs w:val="18"/>
              </w:rPr>
              <w:t>infeksiyonlarına</w:t>
            </w:r>
            <w:proofErr w:type="spellEnd"/>
            <w:r w:rsidRPr="00BD1504">
              <w:rPr>
                <w:rFonts w:ascii="Times New Roman" w:eastAsia="Times New Roman" w:hAnsi="Times New Roman" w:cs="Times New Roman"/>
                <w:color w:val="000000"/>
                <w:sz w:val="18"/>
                <w:szCs w:val="18"/>
              </w:rPr>
              <w:t xml:space="preserve">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9573E" w:rsidRPr="00BD1504" w:rsidRDefault="0029573E" w:rsidP="0090564E">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Mecit</w:t>
            </w:r>
            <w:proofErr w:type="spellEnd"/>
            <w:r w:rsidRPr="00BD1504">
              <w:rPr>
                <w:rFonts w:ascii="Times New Roman" w:eastAsia="Times New Roman" w:hAnsi="Times New Roman" w:cs="Times New Roman"/>
                <w:color w:val="000000"/>
                <w:sz w:val="18"/>
                <w:szCs w:val="18"/>
              </w:rPr>
              <w:t xml:space="preserve"> </w:t>
            </w:r>
            <w:proofErr w:type="spellStart"/>
            <w:r w:rsidRPr="00BD1504">
              <w:rPr>
                <w:rFonts w:ascii="Times New Roman" w:eastAsia="Times New Roman" w:hAnsi="Times New Roman" w:cs="Times New Roman"/>
                <w:color w:val="000000"/>
                <w:sz w:val="18"/>
                <w:szCs w:val="18"/>
              </w:rPr>
              <w:t>Süerdem</w:t>
            </w:r>
            <w:proofErr w:type="spellEnd"/>
          </w:p>
        </w:tc>
      </w:tr>
      <w:tr w:rsidR="0029573E" w:rsidRPr="00BD1504" w:rsidTr="0090564E">
        <w:trPr>
          <w:trHeight w:val="255"/>
        </w:trPr>
        <w:tc>
          <w:tcPr>
            <w:tcW w:w="1540" w:type="dxa"/>
            <w:tcBorders>
              <w:top w:val="nil"/>
              <w:left w:val="single" w:sz="4" w:space="0" w:color="auto"/>
              <w:bottom w:val="single" w:sz="4" w:space="0" w:color="auto"/>
              <w:right w:val="single" w:sz="4" w:space="0" w:color="auto"/>
            </w:tcBorders>
            <w:noWrap/>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9573E" w:rsidRPr="00BD1504" w:rsidRDefault="0029573E" w:rsidP="0090564E">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9573E" w:rsidRPr="00BD1504" w:rsidRDefault="0029573E" w:rsidP="0090564E">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Dilek Ergün</w:t>
            </w:r>
          </w:p>
        </w:tc>
      </w:tr>
      <w:tr w:rsidR="0029573E" w:rsidRPr="00BD1504" w:rsidTr="0090564E">
        <w:trPr>
          <w:trHeight w:val="255"/>
        </w:trPr>
        <w:tc>
          <w:tcPr>
            <w:tcW w:w="1540" w:type="dxa"/>
            <w:tcBorders>
              <w:top w:val="nil"/>
              <w:left w:val="single" w:sz="4" w:space="0" w:color="auto"/>
              <w:bottom w:val="single" w:sz="4" w:space="0" w:color="auto"/>
              <w:right w:val="single" w:sz="4" w:space="0" w:color="auto"/>
            </w:tcBorders>
            <w:noWrap/>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4708" w:type="dxa"/>
            <w:gridSpan w:val="3"/>
            <w:tcBorders>
              <w:top w:val="single" w:sz="4" w:space="0" w:color="auto"/>
              <w:left w:val="nil"/>
              <w:bottom w:val="single" w:sz="4" w:space="0" w:color="auto"/>
              <w:right w:val="single" w:sz="4" w:space="0" w:color="auto"/>
            </w:tcBorders>
            <w:noWrap/>
            <w:vAlign w:val="center"/>
            <w:hideMark/>
          </w:tcPr>
          <w:p w:rsidR="0029573E" w:rsidRPr="00BD1504" w:rsidRDefault="0029573E" w:rsidP="0090564E">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Solunum fonksiyon testi </w:t>
            </w:r>
            <w:proofErr w:type="spellStart"/>
            <w:r w:rsidRPr="00BD1504">
              <w:rPr>
                <w:rFonts w:ascii="Times New Roman" w:eastAsia="Times New Roman" w:hAnsi="Times New Roman" w:cs="Times New Roman"/>
                <w:color w:val="000000"/>
                <w:sz w:val="18"/>
                <w:szCs w:val="18"/>
              </w:rPr>
              <w:t>laboratuvarı</w:t>
            </w:r>
            <w:proofErr w:type="spellEnd"/>
            <w:r w:rsidRPr="00BD1504">
              <w:rPr>
                <w:rFonts w:ascii="Times New Roman" w:eastAsia="Times New Roman" w:hAnsi="Times New Roman" w:cs="Times New Roman"/>
                <w:color w:val="000000"/>
                <w:sz w:val="18"/>
                <w:szCs w:val="18"/>
              </w:rPr>
              <w:t xml:space="preserve"> uygulaması</w:t>
            </w:r>
          </w:p>
        </w:tc>
        <w:tc>
          <w:tcPr>
            <w:tcW w:w="1559" w:type="dxa"/>
            <w:tcBorders>
              <w:top w:val="single" w:sz="4" w:space="0" w:color="auto"/>
              <w:left w:val="nil"/>
              <w:bottom w:val="single" w:sz="4" w:space="0" w:color="auto"/>
              <w:right w:val="single" w:sz="4" w:space="0" w:color="000000"/>
            </w:tcBorders>
            <w:noWrap/>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9573E" w:rsidRPr="00BD1504" w:rsidRDefault="0029573E" w:rsidP="0090564E">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Baykal </w:t>
            </w:r>
            <w:proofErr w:type="spellStart"/>
            <w:r w:rsidRPr="00BD1504">
              <w:rPr>
                <w:rFonts w:ascii="Times New Roman" w:eastAsia="Times New Roman" w:hAnsi="Times New Roman" w:cs="Times New Roman"/>
                <w:color w:val="000000"/>
                <w:sz w:val="18"/>
                <w:szCs w:val="18"/>
              </w:rPr>
              <w:t>Tülek</w:t>
            </w:r>
            <w:proofErr w:type="spellEnd"/>
          </w:p>
        </w:tc>
      </w:tr>
      <w:tr w:rsidR="0029573E" w:rsidRPr="00BD1504" w:rsidTr="0090564E">
        <w:trPr>
          <w:trHeight w:val="255"/>
        </w:trPr>
        <w:tc>
          <w:tcPr>
            <w:tcW w:w="1540" w:type="dxa"/>
            <w:tcBorders>
              <w:top w:val="nil"/>
              <w:left w:val="single" w:sz="4" w:space="0" w:color="auto"/>
              <w:bottom w:val="single" w:sz="4" w:space="0" w:color="auto"/>
              <w:right w:val="single" w:sz="4" w:space="0" w:color="auto"/>
            </w:tcBorders>
            <w:noWrap/>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9573E" w:rsidRPr="00BD1504" w:rsidRDefault="0029573E" w:rsidP="0090564E">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9573E" w:rsidRPr="00BD1504" w:rsidRDefault="0029573E" w:rsidP="0090564E">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Mecit</w:t>
            </w:r>
            <w:proofErr w:type="spellEnd"/>
            <w:r w:rsidRPr="00BD1504">
              <w:rPr>
                <w:rFonts w:ascii="Times New Roman" w:eastAsia="Times New Roman" w:hAnsi="Times New Roman" w:cs="Times New Roman"/>
                <w:color w:val="000000"/>
                <w:sz w:val="18"/>
                <w:szCs w:val="18"/>
              </w:rPr>
              <w:t xml:space="preserve"> </w:t>
            </w:r>
            <w:proofErr w:type="spellStart"/>
            <w:r w:rsidRPr="00BD1504">
              <w:rPr>
                <w:rFonts w:ascii="Times New Roman" w:eastAsia="Times New Roman" w:hAnsi="Times New Roman" w:cs="Times New Roman"/>
                <w:color w:val="000000"/>
                <w:sz w:val="18"/>
                <w:szCs w:val="18"/>
              </w:rPr>
              <w:t>Süerdem</w:t>
            </w:r>
            <w:proofErr w:type="spellEnd"/>
          </w:p>
        </w:tc>
      </w:tr>
      <w:tr w:rsidR="0029573E" w:rsidRPr="00BD1504" w:rsidTr="0090564E">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29573E" w:rsidRPr="00BD1504" w:rsidRDefault="0029573E" w:rsidP="0090564E">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Solunum sistemi </w:t>
            </w:r>
            <w:proofErr w:type="spellStart"/>
            <w:r w:rsidRPr="00BD1504">
              <w:rPr>
                <w:rFonts w:ascii="Times New Roman" w:eastAsia="Times New Roman" w:hAnsi="Times New Roman" w:cs="Times New Roman"/>
                <w:color w:val="000000"/>
                <w:sz w:val="18"/>
                <w:szCs w:val="18"/>
              </w:rPr>
              <w:t>infeksiyonlarına</w:t>
            </w:r>
            <w:proofErr w:type="spellEnd"/>
            <w:r w:rsidRPr="00BD1504">
              <w:rPr>
                <w:rFonts w:ascii="Times New Roman" w:eastAsia="Times New Roman" w:hAnsi="Times New Roman" w:cs="Times New Roman"/>
                <w:color w:val="000000"/>
                <w:sz w:val="18"/>
                <w:szCs w:val="18"/>
              </w:rPr>
              <w:t xml:space="preserve">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9573E" w:rsidRPr="00BD1504" w:rsidRDefault="0029573E" w:rsidP="0090564E">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Fikret Kanat</w:t>
            </w:r>
          </w:p>
        </w:tc>
      </w:tr>
      <w:tr w:rsidR="0029573E" w:rsidRPr="00BD1504" w:rsidTr="0090564E">
        <w:trPr>
          <w:trHeight w:val="255"/>
        </w:trPr>
        <w:tc>
          <w:tcPr>
            <w:tcW w:w="1540" w:type="dxa"/>
            <w:tcBorders>
              <w:top w:val="nil"/>
              <w:left w:val="single" w:sz="4" w:space="0" w:color="auto"/>
              <w:bottom w:val="single" w:sz="4" w:space="0" w:color="auto"/>
              <w:right w:val="single" w:sz="4" w:space="0" w:color="auto"/>
            </w:tcBorders>
            <w:noWrap/>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29573E" w:rsidRPr="00BD1504" w:rsidRDefault="0029573E" w:rsidP="0090564E">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29573E" w:rsidRPr="00BD1504" w:rsidRDefault="0029573E" w:rsidP="0090564E">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Mecit</w:t>
            </w:r>
            <w:proofErr w:type="spellEnd"/>
            <w:r w:rsidRPr="00BD1504">
              <w:rPr>
                <w:rFonts w:ascii="Times New Roman" w:eastAsia="Times New Roman" w:hAnsi="Times New Roman" w:cs="Times New Roman"/>
                <w:color w:val="000000"/>
                <w:sz w:val="18"/>
                <w:szCs w:val="18"/>
              </w:rPr>
              <w:t xml:space="preserve"> </w:t>
            </w:r>
            <w:proofErr w:type="spellStart"/>
            <w:r w:rsidRPr="00BD1504">
              <w:rPr>
                <w:rFonts w:ascii="Times New Roman" w:eastAsia="Times New Roman" w:hAnsi="Times New Roman" w:cs="Times New Roman"/>
                <w:color w:val="000000"/>
                <w:sz w:val="18"/>
                <w:szCs w:val="18"/>
              </w:rPr>
              <w:t>Süerdem</w:t>
            </w:r>
            <w:proofErr w:type="spellEnd"/>
          </w:p>
        </w:tc>
      </w:tr>
    </w:tbl>
    <w:p w:rsidR="0029573E" w:rsidRPr="00BD1504" w:rsidRDefault="0029573E" w:rsidP="0029573E">
      <w:pPr>
        <w:spacing w:after="0" w:line="240" w:lineRule="auto"/>
        <w:rPr>
          <w:rFonts w:ascii="Times New Roman" w:eastAsia="Times New Roman" w:hAnsi="Times New Roman" w:cs="Times New Roman"/>
          <w:sz w:val="18"/>
          <w:szCs w:val="18"/>
        </w:rPr>
      </w:pPr>
    </w:p>
    <w:p w:rsidR="0029573E" w:rsidRPr="00BD1504" w:rsidRDefault="0029573E" w:rsidP="0029573E">
      <w:pPr>
        <w:spacing w:after="0" w:line="240" w:lineRule="auto"/>
        <w:rPr>
          <w:rFonts w:ascii="Times New Roman" w:eastAsia="Times New Roman" w:hAnsi="Times New Roman" w:cs="Times New Roman"/>
          <w:sz w:val="18"/>
          <w:szCs w:val="18"/>
        </w:rPr>
      </w:pPr>
    </w:p>
    <w:tbl>
      <w:tblPr>
        <w:tblW w:w="3129" w:type="dxa"/>
        <w:tblInd w:w="60" w:type="dxa"/>
        <w:tblCellMar>
          <w:left w:w="70" w:type="dxa"/>
          <w:right w:w="70" w:type="dxa"/>
        </w:tblCellMar>
        <w:tblLook w:val="04A0"/>
      </w:tblPr>
      <w:tblGrid>
        <w:gridCol w:w="1540"/>
        <w:gridCol w:w="1559"/>
        <w:gridCol w:w="30"/>
      </w:tblGrid>
      <w:tr w:rsidR="0029573E" w:rsidRPr="00BD1504" w:rsidTr="0090564E">
        <w:trPr>
          <w:gridAfter w:val="1"/>
          <w:wAfter w:w="30"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 </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Pr>
                <w:rFonts w:ascii="Times New Roman" w:eastAsia="Times New Roman" w:hAnsi="Times New Roman" w:cs="Times New Roman"/>
                <w:b/>
                <w:bCs/>
                <w:color w:val="FFFFFF"/>
                <w:sz w:val="18"/>
                <w:szCs w:val="18"/>
              </w:rPr>
              <w:t>6</w:t>
            </w:r>
            <w:r w:rsidRPr="00BD1504">
              <w:rPr>
                <w:rFonts w:ascii="Times New Roman" w:eastAsia="Times New Roman" w:hAnsi="Times New Roman" w:cs="Times New Roman"/>
                <w:b/>
                <w:bCs/>
                <w:color w:val="FFFFFF"/>
                <w:sz w:val="18"/>
                <w:szCs w:val="18"/>
              </w:rPr>
              <w:t>. gün</w:t>
            </w:r>
          </w:p>
        </w:tc>
      </w:tr>
      <w:tr w:rsidR="0029573E" w:rsidRPr="00BD1504" w:rsidTr="0090564E">
        <w:trPr>
          <w:gridAfter w:val="1"/>
          <w:wAfter w:w="30"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color w:val="FFFFFF"/>
                <w:sz w:val="18"/>
                <w:szCs w:val="18"/>
              </w:rPr>
            </w:pPr>
            <w:r w:rsidRPr="00BD1504">
              <w:rPr>
                <w:rFonts w:ascii="Times New Roman" w:eastAsia="Times New Roman" w:hAnsi="Times New Roman" w:cs="Times New Roman"/>
                <w:b/>
                <w:color w:val="FFFFFF"/>
                <w:sz w:val="18"/>
                <w:szCs w:val="18"/>
              </w:rPr>
              <w:t>08.30-</w:t>
            </w:r>
            <w:proofErr w:type="gramStart"/>
            <w:r w:rsidRPr="00BD1504">
              <w:rPr>
                <w:rFonts w:ascii="Times New Roman" w:eastAsia="Times New Roman" w:hAnsi="Times New Roman" w:cs="Times New Roman"/>
                <w:b/>
                <w:color w:val="FFFFFF"/>
                <w:sz w:val="18"/>
                <w:szCs w:val="18"/>
              </w:rPr>
              <w:t>09:10</w:t>
            </w:r>
            <w:proofErr w:type="gramEnd"/>
          </w:p>
        </w:tc>
        <w:tc>
          <w:tcPr>
            <w:tcW w:w="1559" w:type="dxa"/>
            <w:vMerge w:val="restart"/>
            <w:tcBorders>
              <w:top w:val="nil"/>
              <w:left w:val="nil"/>
              <w:right w:val="single" w:sz="8" w:space="0" w:color="FFFFFF"/>
            </w:tcBorders>
            <w:shd w:val="clear" w:color="auto"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SINAV</w:t>
            </w:r>
          </w:p>
        </w:tc>
      </w:tr>
      <w:tr w:rsidR="0029573E" w:rsidRPr="00BD1504" w:rsidTr="0090564E">
        <w:trPr>
          <w:gridAfter w:val="1"/>
          <w:wAfter w:w="3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09:20</w:t>
            </w:r>
            <w:proofErr w:type="gramEnd"/>
            <w:r w:rsidRPr="00BD1504">
              <w:rPr>
                <w:rFonts w:ascii="Times New Roman" w:eastAsia="Times New Roman" w:hAnsi="Times New Roman" w:cs="Times New Roman"/>
                <w:b/>
                <w:color w:val="FFFFFF"/>
                <w:sz w:val="18"/>
                <w:szCs w:val="18"/>
              </w:rPr>
              <w:t>-10:00</w:t>
            </w:r>
          </w:p>
        </w:tc>
        <w:tc>
          <w:tcPr>
            <w:tcW w:w="1559" w:type="dxa"/>
            <w:vMerge/>
            <w:tcBorders>
              <w:left w:val="nil"/>
              <w:right w:val="single" w:sz="8" w:space="0" w:color="FFFFFF"/>
            </w:tcBorders>
            <w:shd w:val="clear" w:color="auto"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r>
      <w:tr w:rsidR="0029573E" w:rsidRPr="00BD1504" w:rsidTr="0090564E">
        <w:trPr>
          <w:gridAfter w:val="1"/>
          <w:wAfter w:w="3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10:10</w:t>
            </w:r>
            <w:proofErr w:type="gramEnd"/>
            <w:r w:rsidRPr="00BD1504">
              <w:rPr>
                <w:rFonts w:ascii="Times New Roman" w:eastAsia="Times New Roman" w:hAnsi="Times New Roman" w:cs="Times New Roman"/>
                <w:b/>
                <w:color w:val="FFFFFF"/>
                <w:sz w:val="18"/>
                <w:szCs w:val="18"/>
              </w:rPr>
              <w:t>-10:50</w:t>
            </w:r>
          </w:p>
        </w:tc>
        <w:tc>
          <w:tcPr>
            <w:tcW w:w="1559" w:type="dxa"/>
            <w:vMerge/>
            <w:tcBorders>
              <w:left w:val="nil"/>
              <w:right w:val="single" w:sz="8" w:space="0" w:color="FFFFFF"/>
            </w:tcBorders>
            <w:shd w:val="clear" w:color="auto"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r>
      <w:tr w:rsidR="0029573E" w:rsidRPr="00BD1504" w:rsidTr="0090564E">
        <w:trPr>
          <w:gridAfter w:val="1"/>
          <w:wAfter w:w="3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11:00</w:t>
            </w:r>
            <w:proofErr w:type="gramEnd"/>
            <w:r w:rsidRPr="00BD1504">
              <w:rPr>
                <w:rFonts w:ascii="Times New Roman" w:eastAsia="Times New Roman" w:hAnsi="Times New Roman" w:cs="Times New Roman"/>
                <w:b/>
                <w:color w:val="FFFFFF"/>
                <w:sz w:val="18"/>
                <w:szCs w:val="18"/>
              </w:rPr>
              <w:t>-11:40</w:t>
            </w:r>
          </w:p>
        </w:tc>
        <w:tc>
          <w:tcPr>
            <w:tcW w:w="1559" w:type="dxa"/>
            <w:vMerge/>
            <w:tcBorders>
              <w:left w:val="nil"/>
              <w:bottom w:val="single" w:sz="8" w:space="0" w:color="FFFFFF"/>
              <w:right w:val="single" w:sz="8" w:space="0" w:color="FFFFFF"/>
            </w:tcBorders>
            <w:shd w:val="clear" w:color="auto"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r>
      <w:tr w:rsidR="0029573E" w:rsidRPr="00BD1504" w:rsidTr="0090564E">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11:40</w:t>
            </w:r>
            <w:proofErr w:type="gramEnd"/>
            <w:r w:rsidRPr="00BD1504">
              <w:rPr>
                <w:rFonts w:ascii="Times New Roman" w:eastAsia="Times New Roman" w:hAnsi="Times New Roman" w:cs="Times New Roman"/>
                <w:b/>
                <w:color w:val="FFFFFF"/>
                <w:sz w:val="18"/>
                <w:szCs w:val="18"/>
              </w:rPr>
              <w:t>-13:00</w:t>
            </w:r>
          </w:p>
        </w:tc>
        <w:tc>
          <w:tcPr>
            <w:tcW w:w="1589" w:type="dxa"/>
            <w:gridSpan w:val="2"/>
            <w:tcBorders>
              <w:top w:val="single" w:sz="8" w:space="0" w:color="FFFFFF"/>
              <w:left w:val="nil"/>
              <w:bottom w:val="single" w:sz="8" w:space="0" w:color="FFFFFF"/>
              <w:right w:val="single" w:sz="8" w:space="0" w:color="FFFFFF"/>
            </w:tcBorders>
            <w:shd w:val="clear" w:color="auto" w:fill="8DB3E2"/>
            <w:vAlign w:val="center"/>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Öğle Arası</w:t>
            </w:r>
          </w:p>
        </w:tc>
      </w:tr>
      <w:tr w:rsidR="0029573E" w:rsidRPr="00BD1504" w:rsidTr="0090564E">
        <w:trPr>
          <w:gridAfter w:val="1"/>
          <w:wAfter w:w="3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13:00</w:t>
            </w:r>
            <w:proofErr w:type="gramEnd"/>
            <w:r w:rsidRPr="00BD1504">
              <w:rPr>
                <w:rFonts w:ascii="Times New Roman" w:eastAsia="Times New Roman" w:hAnsi="Times New Roman" w:cs="Times New Roman"/>
                <w:b/>
                <w:color w:val="FFFFFF"/>
                <w:sz w:val="18"/>
                <w:szCs w:val="18"/>
              </w:rPr>
              <w:t>-13:40</w:t>
            </w:r>
          </w:p>
        </w:tc>
        <w:tc>
          <w:tcPr>
            <w:tcW w:w="1559" w:type="dxa"/>
            <w:vMerge w:val="restart"/>
            <w:tcBorders>
              <w:top w:val="nil"/>
              <w:left w:val="nil"/>
              <w:right w:val="single" w:sz="8" w:space="0" w:color="FFFFFF"/>
            </w:tcBorders>
            <w:shd w:val="clear" w:color="auto"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SINAV</w:t>
            </w:r>
          </w:p>
        </w:tc>
      </w:tr>
      <w:tr w:rsidR="0029573E" w:rsidRPr="00BD1504" w:rsidTr="0090564E">
        <w:trPr>
          <w:gridAfter w:val="1"/>
          <w:wAfter w:w="3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13:50</w:t>
            </w:r>
            <w:proofErr w:type="gramEnd"/>
            <w:r w:rsidRPr="00BD1504">
              <w:rPr>
                <w:rFonts w:ascii="Times New Roman" w:eastAsia="Times New Roman" w:hAnsi="Times New Roman" w:cs="Times New Roman"/>
                <w:b/>
                <w:color w:val="FFFFFF"/>
                <w:sz w:val="18"/>
                <w:szCs w:val="18"/>
              </w:rPr>
              <w:t>-14:30</w:t>
            </w:r>
          </w:p>
        </w:tc>
        <w:tc>
          <w:tcPr>
            <w:tcW w:w="1559" w:type="dxa"/>
            <w:vMerge/>
            <w:tcBorders>
              <w:left w:val="nil"/>
              <w:right w:val="single" w:sz="8" w:space="0" w:color="FFFFFF"/>
            </w:tcBorders>
            <w:shd w:val="clear" w:color="auto"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r>
      <w:tr w:rsidR="0029573E" w:rsidRPr="00BD1504" w:rsidTr="0090564E">
        <w:trPr>
          <w:gridAfter w:val="1"/>
          <w:wAfter w:w="3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14:40</w:t>
            </w:r>
            <w:proofErr w:type="gramEnd"/>
            <w:r w:rsidRPr="00BD1504">
              <w:rPr>
                <w:rFonts w:ascii="Times New Roman" w:eastAsia="Times New Roman" w:hAnsi="Times New Roman" w:cs="Times New Roman"/>
                <w:b/>
                <w:color w:val="FFFFFF"/>
                <w:sz w:val="18"/>
                <w:szCs w:val="18"/>
              </w:rPr>
              <w:t>-15:20</w:t>
            </w:r>
          </w:p>
        </w:tc>
        <w:tc>
          <w:tcPr>
            <w:tcW w:w="1559" w:type="dxa"/>
            <w:vMerge/>
            <w:tcBorders>
              <w:left w:val="nil"/>
              <w:right w:val="single" w:sz="8" w:space="0" w:color="FFFFFF"/>
            </w:tcBorders>
            <w:shd w:val="clear" w:color="auto"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r>
      <w:tr w:rsidR="0029573E" w:rsidRPr="00BD1504" w:rsidTr="0090564E">
        <w:trPr>
          <w:gridAfter w:val="1"/>
          <w:wAfter w:w="30"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15:30</w:t>
            </w:r>
            <w:proofErr w:type="gramEnd"/>
            <w:r w:rsidRPr="00BD1504">
              <w:rPr>
                <w:rFonts w:ascii="Times New Roman" w:eastAsia="Times New Roman" w:hAnsi="Times New Roman" w:cs="Times New Roman"/>
                <w:b/>
                <w:color w:val="FFFFFF"/>
                <w:sz w:val="18"/>
                <w:szCs w:val="18"/>
              </w:rPr>
              <w:t>-16:10</w:t>
            </w:r>
          </w:p>
        </w:tc>
        <w:tc>
          <w:tcPr>
            <w:tcW w:w="1559" w:type="dxa"/>
            <w:vMerge/>
            <w:tcBorders>
              <w:left w:val="nil"/>
              <w:bottom w:val="single" w:sz="8" w:space="0" w:color="FFFFFF"/>
              <w:right w:val="single" w:sz="8" w:space="0" w:color="FFFFFF"/>
            </w:tcBorders>
            <w:shd w:val="clear" w:color="auto"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r>
    </w:tbl>
    <w:p w:rsidR="0029573E" w:rsidRPr="00BD1504" w:rsidRDefault="0029573E" w:rsidP="0029573E">
      <w:pPr>
        <w:spacing w:after="0" w:line="240" w:lineRule="auto"/>
        <w:rPr>
          <w:rFonts w:ascii="Times New Roman" w:eastAsia="Times New Roman" w:hAnsi="Times New Roman" w:cs="Times New Roman"/>
          <w:sz w:val="18"/>
          <w:szCs w:val="18"/>
        </w:rPr>
      </w:pPr>
    </w:p>
    <w:tbl>
      <w:tblPr>
        <w:tblW w:w="2562" w:type="dxa"/>
        <w:tblInd w:w="60" w:type="dxa"/>
        <w:tblCellMar>
          <w:left w:w="70" w:type="dxa"/>
          <w:right w:w="70" w:type="dxa"/>
        </w:tblCellMar>
        <w:tblLook w:val="04A0"/>
      </w:tblPr>
      <w:tblGrid>
        <w:gridCol w:w="1853"/>
        <w:gridCol w:w="709"/>
      </w:tblGrid>
      <w:tr w:rsidR="0029573E" w:rsidRPr="00BD1504" w:rsidTr="0090564E">
        <w:trPr>
          <w:trHeight w:val="300"/>
        </w:trPr>
        <w:tc>
          <w:tcPr>
            <w:tcW w:w="1853" w:type="dxa"/>
            <w:noWrap/>
            <w:vAlign w:val="center"/>
            <w:hideMark/>
          </w:tcPr>
          <w:p w:rsidR="0029573E" w:rsidRPr="00BD1504" w:rsidRDefault="0029573E" w:rsidP="0090564E">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Pratik Ders Saati:</w:t>
            </w:r>
          </w:p>
        </w:tc>
        <w:tc>
          <w:tcPr>
            <w:tcW w:w="709" w:type="dxa"/>
            <w:noWrap/>
            <w:vAlign w:val="center"/>
            <w:hideMark/>
          </w:tcPr>
          <w:p w:rsidR="0029573E" w:rsidRPr="00BD1504" w:rsidRDefault="0029573E" w:rsidP="0090564E">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33</w:t>
            </w:r>
          </w:p>
        </w:tc>
      </w:tr>
      <w:tr w:rsidR="0029573E" w:rsidRPr="00BD1504" w:rsidTr="0090564E">
        <w:trPr>
          <w:trHeight w:val="300"/>
        </w:trPr>
        <w:tc>
          <w:tcPr>
            <w:tcW w:w="1853" w:type="dxa"/>
            <w:noWrap/>
            <w:vAlign w:val="center"/>
            <w:hideMark/>
          </w:tcPr>
          <w:p w:rsidR="0029573E" w:rsidRPr="00BD1504" w:rsidRDefault="0029573E" w:rsidP="0090564E">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Serbest Çalışma:</w:t>
            </w:r>
          </w:p>
        </w:tc>
        <w:tc>
          <w:tcPr>
            <w:tcW w:w="709" w:type="dxa"/>
            <w:noWrap/>
            <w:vAlign w:val="center"/>
            <w:hideMark/>
          </w:tcPr>
          <w:p w:rsidR="0029573E" w:rsidRPr="00BD1504" w:rsidRDefault="0029573E" w:rsidP="0090564E">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11</w:t>
            </w:r>
          </w:p>
        </w:tc>
      </w:tr>
    </w:tbl>
    <w:p w:rsidR="0029573E" w:rsidRPr="00BD1504" w:rsidRDefault="0029573E" w:rsidP="0029573E">
      <w:pPr>
        <w:spacing w:after="0" w:line="240" w:lineRule="auto"/>
        <w:rPr>
          <w:rFonts w:ascii="Times New Roman" w:eastAsia="Times New Roman" w:hAnsi="Times New Roman" w:cs="Times New Roman"/>
          <w:sz w:val="20"/>
          <w:szCs w:val="20"/>
        </w:rPr>
      </w:pPr>
    </w:p>
    <w:tbl>
      <w:tblPr>
        <w:tblW w:w="2562" w:type="dxa"/>
        <w:tblInd w:w="60" w:type="dxa"/>
        <w:tblCellMar>
          <w:left w:w="70" w:type="dxa"/>
          <w:right w:w="70" w:type="dxa"/>
        </w:tblCellMar>
        <w:tblLook w:val="04A0"/>
      </w:tblPr>
      <w:tblGrid>
        <w:gridCol w:w="1853"/>
        <w:gridCol w:w="709"/>
      </w:tblGrid>
      <w:tr w:rsidR="0029573E" w:rsidRPr="00BD1504" w:rsidTr="0090564E">
        <w:trPr>
          <w:trHeight w:val="300"/>
        </w:trPr>
        <w:tc>
          <w:tcPr>
            <w:tcW w:w="1853" w:type="dxa"/>
            <w:noWrap/>
            <w:vAlign w:val="center"/>
            <w:hideMark/>
          </w:tcPr>
          <w:p w:rsidR="0029573E" w:rsidRPr="00BD1504" w:rsidRDefault="0029573E" w:rsidP="0090564E">
            <w:pPr>
              <w:spacing w:after="0" w:line="240" w:lineRule="auto"/>
              <w:rPr>
                <w:rFonts w:ascii="Times New Roman" w:eastAsia="Times New Roman" w:hAnsi="Times New Roman" w:cs="Times New Roman"/>
                <w:color w:val="000000"/>
                <w:sz w:val="18"/>
                <w:szCs w:val="18"/>
              </w:rPr>
            </w:pPr>
          </w:p>
        </w:tc>
        <w:tc>
          <w:tcPr>
            <w:tcW w:w="709" w:type="dxa"/>
            <w:noWrap/>
            <w:vAlign w:val="center"/>
            <w:hideMark/>
          </w:tcPr>
          <w:p w:rsidR="0029573E" w:rsidRPr="00BD1504" w:rsidRDefault="0029573E" w:rsidP="0090564E">
            <w:pPr>
              <w:spacing w:after="0" w:line="240" w:lineRule="auto"/>
              <w:rPr>
                <w:rFonts w:ascii="Times New Roman" w:eastAsia="Times New Roman" w:hAnsi="Times New Roman" w:cs="Times New Roman"/>
                <w:color w:val="000000"/>
                <w:sz w:val="18"/>
                <w:szCs w:val="18"/>
              </w:rPr>
            </w:pPr>
          </w:p>
        </w:tc>
      </w:tr>
      <w:tr w:rsidR="0029573E" w:rsidRPr="00BD1504" w:rsidTr="0090564E">
        <w:trPr>
          <w:trHeight w:val="300"/>
        </w:trPr>
        <w:tc>
          <w:tcPr>
            <w:tcW w:w="1853" w:type="dxa"/>
            <w:noWrap/>
            <w:vAlign w:val="center"/>
            <w:hideMark/>
          </w:tcPr>
          <w:p w:rsidR="0029573E" w:rsidRPr="00BD1504" w:rsidRDefault="0029573E" w:rsidP="0090564E">
            <w:pPr>
              <w:spacing w:after="0" w:line="240" w:lineRule="auto"/>
              <w:rPr>
                <w:rFonts w:ascii="Times New Roman" w:eastAsia="Times New Roman" w:hAnsi="Times New Roman" w:cs="Times New Roman"/>
                <w:color w:val="000000"/>
                <w:sz w:val="18"/>
                <w:szCs w:val="18"/>
              </w:rPr>
            </w:pPr>
          </w:p>
        </w:tc>
        <w:tc>
          <w:tcPr>
            <w:tcW w:w="709" w:type="dxa"/>
            <w:noWrap/>
            <w:vAlign w:val="center"/>
            <w:hideMark/>
          </w:tcPr>
          <w:p w:rsidR="0029573E" w:rsidRPr="00BD1504" w:rsidRDefault="0029573E" w:rsidP="0090564E">
            <w:pPr>
              <w:spacing w:after="0" w:line="240" w:lineRule="auto"/>
              <w:rPr>
                <w:rFonts w:ascii="Times New Roman" w:eastAsia="Times New Roman" w:hAnsi="Times New Roman" w:cs="Times New Roman"/>
                <w:color w:val="000000"/>
                <w:sz w:val="18"/>
                <w:szCs w:val="18"/>
              </w:rPr>
            </w:pPr>
          </w:p>
        </w:tc>
      </w:tr>
    </w:tbl>
    <w:p w:rsidR="00193573" w:rsidRPr="00DC1A7D" w:rsidRDefault="00193573" w:rsidP="00BD1504">
      <w:pPr>
        <w:spacing w:after="0" w:line="240" w:lineRule="auto"/>
        <w:rPr>
          <w:rFonts w:ascii="Times New Roman" w:eastAsia="Times New Roman" w:hAnsi="Times New Roman" w:cs="Times New Roman"/>
          <w:b/>
          <w:bCs/>
          <w:iCs/>
          <w:sz w:val="18"/>
          <w:szCs w:val="18"/>
        </w:rPr>
      </w:pPr>
    </w:p>
    <w:sectPr w:rsidR="00193573" w:rsidRPr="00DC1A7D" w:rsidSect="007922D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DC1A7D"/>
    <w:rsid w:val="0007620E"/>
    <w:rsid w:val="000D4467"/>
    <w:rsid w:val="001003D4"/>
    <w:rsid w:val="00184890"/>
    <w:rsid w:val="00193573"/>
    <w:rsid w:val="0029573E"/>
    <w:rsid w:val="0034406E"/>
    <w:rsid w:val="00546118"/>
    <w:rsid w:val="005F1182"/>
    <w:rsid w:val="00630196"/>
    <w:rsid w:val="007922DD"/>
    <w:rsid w:val="00AB7DA1"/>
    <w:rsid w:val="00B33FB0"/>
    <w:rsid w:val="00B71AA0"/>
    <w:rsid w:val="00BD1504"/>
    <w:rsid w:val="00DC1A7D"/>
    <w:rsid w:val="00DE5AA0"/>
    <w:rsid w:val="00F50A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2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1227</Words>
  <Characters>6995</Characters>
  <Application>Microsoft Office Word</Application>
  <DocSecurity>0</DocSecurity>
  <Lines>58</Lines>
  <Paragraphs>16</Paragraphs>
  <ScaleCrop>false</ScaleCrop>
  <Company/>
  <LinksUpToDate>false</LinksUpToDate>
  <CharactersWithSpaces>8206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Deneme</cp:lastModifiedBy>
  <cp:revision>7</cp:revision>
  <dcterms:created xsi:type="dcterms:W3CDTF">2019-06-27T12:37:00Z</dcterms:created>
  <dcterms:modified xsi:type="dcterms:W3CDTF">2019-07-02T08:35:00Z</dcterms:modified>
</cp:coreProperties>
</file>